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3A90E8" w14:textId="014CB5D4" w:rsidR="00B6125C" w:rsidRDefault="00A641AE" w:rsidP="006B2DC8">
      <w:pPr>
        <w:spacing w:line="240" w:lineRule="atLeast"/>
        <w:rPr>
          <w:rFonts w:ascii="Arial Narrow" w:hAnsi="Arial Narrow" w:cs="Arial"/>
          <w:b/>
          <w:noProof/>
        </w:rPr>
      </w:pPr>
      <w:r>
        <w:rPr>
          <w:rFonts w:ascii="Arial Narrow" w:hAnsi="Arial Narrow" w:cs="Arial"/>
          <w:b/>
          <w:noProof/>
        </w:rPr>
        <w:t xml:space="preserve">Prot. n. </w:t>
      </w:r>
      <w:r w:rsidR="00592384">
        <w:rPr>
          <w:rFonts w:ascii="Arial Narrow" w:hAnsi="Arial Narrow" w:cs="Arial"/>
          <w:b/>
          <w:noProof/>
        </w:rPr>
        <w:t>54</w:t>
      </w:r>
      <w:r w:rsidR="00464D55">
        <w:rPr>
          <w:rFonts w:ascii="Arial Narrow" w:hAnsi="Arial Narrow" w:cs="Arial"/>
          <w:b/>
          <w:noProof/>
        </w:rPr>
        <w:t>7</w:t>
      </w:r>
      <w:r w:rsidR="00B6125C" w:rsidRPr="00B6125C">
        <w:rPr>
          <w:rFonts w:ascii="Arial Narrow" w:hAnsi="Arial Narrow" w:cs="Arial"/>
          <w:b/>
          <w:noProof/>
        </w:rPr>
        <w:t>-RI</w:t>
      </w:r>
      <w:r w:rsidR="000D1433">
        <w:rPr>
          <w:rFonts w:ascii="Arial Narrow" w:hAnsi="Arial Narrow" w:cs="Arial"/>
          <w:b/>
          <w:noProof/>
        </w:rPr>
        <w:t xml:space="preserve">  del </w:t>
      </w:r>
      <w:r w:rsidR="00592384">
        <w:rPr>
          <w:rFonts w:ascii="Arial Narrow" w:hAnsi="Arial Narrow" w:cs="Arial"/>
          <w:b/>
          <w:noProof/>
        </w:rPr>
        <w:t>26/09/2024</w:t>
      </w:r>
    </w:p>
    <w:p w14:paraId="160D0BA8" w14:textId="77777777" w:rsidR="00337453" w:rsidRDefault="00337453" w:rsidP="00721887">
      <w:pPr>
        <w:tabs>
          <w:tab w:val="left" w:pos="360"/>
          <w:tab w:val="center" w:pos="4819"/>
          <w:tab w:val="right" w:pos="9356"/>
        </w:tabs>
        <w:suppressAutoHyphens/>
        <w:spacing w:after="0" w:line="240" w:lineRule="auto"/>
        <w:ind w:firstLine="180"/>
        <w:jc w:val="right"/>
        <w:rPr>
          <w:rFonts w:ascii="Arial Narrow" w:eastAsia="Times New Roman" w:hAnsi="Arial Narrow" w:cs="Arial"/>
          <w:b/>
          <w:noProof/>
          <w:sz w:val="24"/>
          <w:szCs w:val="24"/>
          <w:lang w:eastAsia="it-IT"/>
        </w:rPr>
      </w:pPr>
    </w:p>
    <w:p w14:paraId="38C5C1FF" w14:textId="77777777" w:rsidR="00464D55" w:rsidRPr="00DB3C18" w:rsidRDefault="00464D55" w:rsidP="00464D55">
      <w:pPr>
        <w:spacing w:after="0"/>
        <w:jc w:val="right"/>
        <w:rPr>
          <w:rFonts w:ascii="Arial Narrow" w:hAnsi="Arial Narrow"/>
          <w:b/>
          <w:bCs/>
        </w:rPr>
      </w:pPr>
      <w:r w:rsidRPr="00DB3C18">
        <w:rPr>
          <w:rFonts w:ascii="Arial Narrow" w:hAnsi="Arial Narrow"/>
          <w:b/>
          <w:bCs/>
        </w:rPr>
        <w:t>Gent.mo Catalini Giuseppe</w:t>
      </w:r>
    </w:p>
    <w:p w14:paraId="15B038DE" w14:textId="77777777" w:rsidR="00464D55" w:rsidRPr="00DB3C18" w:rsidRDefault="00464D55" w:rsidP="00464D55">
      <w:pPr>
        <w:spacing w:after="0"/>
        <w:jc w:val="right"/>
        <w:rPr>
          <w:rFonts w:ascii="Arial Narrow" w:hAnsi="Arial Narrow"/>
        </w:rPr>
      </w:pPr>
      <w:r w:rsidRPr="00DB3C18">
        <w:rPr>
          <w:rFonts w:ascii="Arial Narrow" w:hAnsi="Arial Narrow"/>
        </w:rPr>
        <w:t>Viale S. Maria n. 45</w:t>
      </w:r>
    </w:p>
    <w:p w14:paraId="24825F56" w14:textId="77777777" w:rsidR="00464D55" w:rsidRPr="00DB3C18" w:rsidRDefault="00464D55" w:rsidP="00464D55">
      <w:pPr>
        <w:spacing w:after="0"/>
        <w:jc w:val="right"/>
        <w:rPr>
          <w:rFonts w:ascii="Arial Narrow" w:hAnsi="Arial Narrow"/>
        </w:rPr>
      </w:pPr>
      <w:r w:rsidRPr="00DB3C18">
        <w:rPr>
          <w:rFonts w:ascii="Arial Narrow" w:hAnsi="Arial Narrow"/>
        </w:rPr>
        <w:t>01023 BOLSENA</w:t>
      </w:r>
    </w:p>
    <w:p w14:paraId="3890330B" w14:textId="77777777" w:rsidR="00464D55" w:rsidRPr="00DB3C18" w:rsidRDefault="00464D55" w:rsidP="00464D55">
      <w:pPr>
        <w:spacing w:after="0"/>
        <w:jc w:val="right"/>
        <w:rPr>
          <w:rFonts w:ascii="Arial Narrow" w:hAnsi="Arial Narrow"/>
        </w:rPr>
      </w:pPr>
    </w:p>
    <w:p w14:paraId="0F030DCF" w14:textId="77777777" w:rsidR="00464D55" w:rsidRPr="00DB3C18" w:rsidRDefault="00464D55" w:rsidP="00464D55">
      <w:pPr>
        <w:spacing w:after="0"/>
        <w:jc w:val="right"/>
        <w:rPr>
          <w:rFonts w:ascii="Arial Narrow" w:hAnsi="Arial Narrow"/>
        </w:rPr>
      </w:pPr>
      <w:r w:rsidRPr="00DB3C18">
        <w:rPr>
          <w:rFonts w:ascii="Arial Narrow" w:hAnsi="Arial Narrow"/>
        </w:rPr>
        <w:t xml:space="preserve">    CF:</w:t>
      </w:r>
      <w:r>
        <w:rPr>
          <w:rFonts w:ascii="Arial Narrow" w:hAnsi="Arial Narrow"/>
        </w:rPr>
        <w:t xml:space="preserve"> </w:t>
      </w:r>
      <w:r w:rsidRPr="00DB3C18">
        <w:rPr>
          <w:rFonts w:ascii="Arial Narrow" w:hAnsi="Arial Narrow"/>
        </w:rPr>
        <w:t>CTLGPP61R23H501B</w:t>
      </w:r>
    </w:p>
    <w:p w14:paraId="03356564" w14:textId="77777777" w:rsidR="00464D55" w:rsidRPr="00DB3C18" w:rsidRDefault="00464D55" w:rsidP="00464D55">
      <w:pPr>
        <w:spacing w:after="0"/>
        <w:jc w:val="right"/>
        <w:rPr>
          <w:rFonts w:ascii="Arial Narrow" w:hAnsi="Arial Narrow"/>
        </w:rPr>
      </w:pPr>
      <w:r w:rsidRPr="00DB3C18">
        <w:rPr>
          <w:rFonts w:ascii="Arial Narrow" w:hAnsi="Arial Narrow"/>
        </w:rPr>
        <w:t>P.IVA: 01508710561</w:t>
      </w:r>
    </w:p>
    <w:p w14:paraId="327F60BB" w14:textId="77777777" w:rsidR="00464D55" w:rsidRDefault="00464D55" w:rsidP="00464D55">
      <w:pPr>
        <w:autoSpaceDE w:val="0"/>
        <w:autoSpaceDN w:val="0"/>
        <w:adjustRightInd w:val="0"/>
        <w:spacing w:after="0" w:line="360" w:lineRule="auto"/>
        <w:jc w:val="right"/>
        <w:rPr>
          <w:rFonts w:ascii="Arial Narrow" w:hAnsi="Arial Narrow"/>
        </w:rPr>
      </w:pPr>
    </w:p>
    <w:p w14:paraId="5BAEB0A3" w14:textId="77777777" w:rsidR="00464D55" w:rsidRPr="00CC2E99" w:rsidRDefault="00464D55" w:rsidP="00464D55">
      <w:pPr>
        <w:spacing w:after="0" w:line="240" w:lineRule="auto"/>
        <w:ind w:left="5670"/>
        <w:jc w:val="right"/>
        <w:outlineLvl w:val="0"/>
        <w:rPr>
          <w:rFonts w:ascii="Arial Narrow" w:eastAsia="Times New Roman" w:hAnsi="Arial Narrow" w:cs="Arial"/>
          <w:noProof/>
          <w:sz w:val="24"/>
          <w:szCs w:val="24"/>
          <w:lang w:eastAsia="it-IT"/>
        </w:rPr>
      </w:pPr>
      <w:r w:rsidRPr="00DB3C18">
        <w:rPr>
          <w:rFonts w:ascii="Arial Narrow" w:hAnsi="Arial Narrow"/>
        </w:rPr>
        <w:t xml:space="preserve">Mail: </w:t>
      </w:r>
      <w:hyperlink r:id="rId7" w:history="1">
        <w:r w:rsidRPr="00DB3C18">
          <w:rPr>
            <w:rStyle w:val="Collegamentoipertestuale"/>
            <w:rFonts w:ascii="Arial Narrow" w:hAnsi="Arial Narrow"/>
            <w:color w:val="auto"/>
            <w:u w:val="none"/>
          </w:rPr>
          <w:t>catalinivet@gmail.com</w:t>
        </w:r>
      </w:hyperlink>
    </w:p>
    <w:p w14:paraId="3980AAFC" w14:textId="77777777" w:rsidR="00263A65" w:rsidRPr="009E4113" w:rsidRDefault="00263A65" w:rsidP="004959B0">
      <w:pPr>
        <w:autoSpaceDE w:val="0"/>
        <w:autoSpaceDN w:val="0"/>
        <w:adjustRightInd w:val="0"/>
        <w:spacing w:after="0" w:line="360" w:lineRule="auto"/>
        <w:jc w:val="both"/>
        <w:rPr>
          <w:rFonts w:ascii="Arial Narrow" w:eastAsia="Times New Roman" w:hAnsi="Arial Narrow"/>
          <w:b/>
          <w:noProof/>
          <w:lang w:eastAsia="it-IT"/>
        </w:rPr>
      </w:pPr>
    </w:p>
    <w:p w14:paraId="6C06E0B7" w14:textId="377FC396" w:rsidR="00DB1546" w:rsidRPr="00763468" w:rsidRDefault="00DB1546" w:rsidP="004959B0">
      <w:pPr>
        <w:autoSpaceDE w:val="0"/>
        <w:autoSpaceDN w:val="0"/>
        <w:adjustRightInd w:val="0"/>
        <w:spacing w:after="0" w:line="360" w:lineRule="auto"/>
        <w:jc w:val="both"/>
        <w:rPr>
          <w:rFonts w:ascii="Arial Narrow" w:eastAsia="Times New Roman" w:hAnsi="Arial Narrow"/>
          <w:b/>
          <w:noProof/>
          <w:lang w:eastAsia="it-IT"/>
        </w:rPr>
      </w:pPr>
      <w:r w:rsidRPr="009E4113">
        <w:rPr>
          <w:rFonts w:ascii="Arial Narrow" w:eastAsia="Times New Roman" w:hAnsi="Arial Narrow"/>
          <w:b/>
          <w:noProof/>
          <w:lang w:eastAsia="it-IT"/>
        </w:rPr>
        <w:t xml:space="preserve">Oggetto: incarico </w:t>
      </w:r>
      <w:r w:rsidR="00C06FC1" w:rsidRPr="009E4113">
        <w:rPr>
          <w:rFonts w:ascii="Arial Narrow" w:eastAsia="Times New Roman" w:hAnsi="Arial Narrow"/>
          <w:b/>
          <w:noProof/>
          <w:lang w:eastAsia="it-IT"/>
        </w:rPr>
        <w:t xml:space="preserve">per </w:t>
      </w:r>
      <w:r w:rsidR="006B2DC8" w:rsidRPr="009E4113">
        <w:rPr>
          <w:rFonts w:ascii="Arial Narrow" w:eastAsia="Times New Roman" w:hAnsi="Arial Narrow"/>
          <w:b/>
          <w:noProof/>
          <w:lang w:eastAsia="it-IT"/>
        </w:rPr>
        <w:t xml:space="preserve">docenza </w:t>
      </w:r>
      <w:r w:rsidR="00A65DF4" w:rsidRPr="009E4113">
        <w:rPr>
          <w:rFonts w:ascii="Arial Narrow" w:eastAsia="Times New Roman" w:hAnsi="Arial Narrow"/>
          <w:b/>
          <w:noProof/>
          <w:lang w:eastAsia="it-IT"/>
        </w:rPr>
        <w:t>corso di Abilitazione per aspiranti cacciatori di selezione per il controllo numerico degli ungulati - Specie Cinghiale</w:t>
      </w:r>
      <w:r w:rsidR="00B235C9" w:rsidRPr="009E4113">
        <w:rPr>
          <w:rFonts w:ascii="Arial Narrow" w:eastAsia="Times New Roman" w:hAnsi="Arial Narrow"/>
          <w:b/>
          <w:noProof/>
          <w:lang w:eastAsia="it-IT"/>
        </w:rPr>
        <w:t xml:space="preserve"> </w:t>
      </w:r>
      <w:r w:rsidR="00A65DF4" w:rsidRPr="009E4113">
        <w:rPr>
          <w:rFonts w:ascii="Arial Narrow" w:eastAsia="Times New Roman" w:hAnsi="Arial Narrow"/>
          <w:b/>
          <w:noProof/>
          <w:lang w:eastAsia="it-IT"/>
        </w:rPr>
        <w:t>(durata 44 ore)</w:t>
      </w:r>
      <w:r w:rsidR="003B0831" w:rsidRPr="009E4113">
        <w:rPr>
          <w:rFonts w:ascii="Arial Narrow" w:eastAsia="Times New Roman" w:hAnsi="Arial Narrow"/>
          <w:b/>
          <w:noProof/>
          <w:lang w:eastAsia="it-IT"/>
        </w:rPr>
        <w:t xml:space="preserve"> mesi ottobre-novembre 2024</w:t>
      </w:r>
      <w:r w:rsidR="00A65DF4" w:rsidRPr="009E4113">
        <w:rPr>
          <w:rFonts w:ascii="Arial Narrow" w:eastAsia="Times New Roman" w:hAnsi="Arial Narrow"/>
          <w:b/>
          <w:noProof/>
          <w:lang w:eastAsia="it-IT"/>
        </w:rPr>
        <w:t xml:space="preserve">, </w:t>
      </w:r>
      <w:r w:rsidR="00EB4651" w:rsidRPr="009E4113">
        <w:rPr>
          <w:rFonts w:ascii="Arial Narrow" w:eastAsia="Times New Roman" w:hAnsi="Arial Narrow"/>
          <w:b/>
          <w:noProof/>
          <w:lang w:eastAsia="it-IT"/>
        </w:rPr>
        <w:t>V</w:t>
      </w:r>
      <w:r w:rsidR="003B0831" w:rsidRPr="009E4113">
        <w:rPr>
          <w:rFonts w:ascii="Arial Narrow" w:eastAsia="Times New Roman" w:hAnsi="Arial Narrow"/>
          <w:b/>
          <w:noProof/>
          <w:lang w:eastAsia="it-IT"/>
        </w:rPr>
        <w:t>I</w:t>
      </w:r>
      <w:r w:rsidR="007E2E45" w:rsidRPr="009E4113">
        <w:rPr>
          <w:rFonts w:ascii="Arial Narrow" w:eastAsia="Times New Roman" w:hAnsi="Arial Narrow"/>
          <w:b/>
          <w:noProof/>
          <w:lang w:eastAsia="it-IT"/>
        </w:rPr>
        <w:t>^ edizione</w:t>
      </w:r>
      <w:r w:rsidR="00A65DF4" w:rsidRPr="009E4113">
        <w:rPr>
          <w:rFonts w:ascii="Arial Narrow" w:eastAsia="Times New Roman" w:hAnsi="Arial Narrow"/>
          <w:b/>
          <w:noProof/>
          <w:lang w:eastAsia="it-IT"/>
        </w:rPr>
        <w:t xml:space="preserve"> </w:t>
      </w:r>
      <w:r w:rsidR="00D35210" w:rsidRPr="009E4113">
        <w:rPr>
          <w:rFonts w:ascii="Arial Narrow" w:eastAsia="Times New Roman" w:hAnsi="Arial Narrow"/>
          <w:b/>
          <w:noProof/>
          <w:lang w:eastAsia="it-IT"/>
        </w:rPr>
        <w:t>per conto dell’Azienda Speciale “Centro Italia”</w:t>
      </w:r>
    </w:p>
    <w:p w14:paraId="091B7A9A" w14:textId="77777777" w:rsidR="004959B0" w:rsidRPr="00763468" w:rsidRDefault="004959B0" w:rsidP="004959B0">
      <w:pPr>
        <w:autoSpaceDE w:val="0"/>
        <w:autoSpaceDN w:val="0"/>
        <w:adjustRightInd w:val="0"/>
        <w:spacing w:after="0" w:line="360" w:lineRule="auto"/>
        <w:jc w:val="both"/>
        <w:rPr>
          <w:rFonts w:ascii="Arial Narrow" w:eastAsia="Times New Roman" w:hAnsi="Arial Narrow"/>
          <w:b/>
          <w:noProof/>
          <w:lang w:eastAsia="it-IT"/>
        </w:rPr>
      </w:pPr>
    </w:p>
    <w:p w14:paraId="4C3D6089" w14:textId="441900B4" w:rsidR="00E91634" w:rsidRPr="00763468" w:rsidRDefault="004959B0" w:rsidP="00E91634">
      <w:pPr>
        <w:pStyle w:val="Paragrafoelenco"/>
        <w:numPr>
          <w:ilvl w:val="0"/>
          <w:numId w:val="12"/>
        </w:numPr>
        <w:autoSpaceDE w:val="0"/>
        <w:autoSpaceDN w:val="0"/>
        <w:adjustRightInd w:val="0"/>
        <w:spacing w:after="0" w:line="360" w:lineRule="auto"/>
        <w:jc w:val="both"/>
        <w:rPr>
          <w:rFonts w:ascii="Arial Narrow" w:eastAsia="Times New Roman" w:hAnsi="Arial Narrow"/>
          <w:noProof/>
          <w:lang w:eastAsia="it-IT"/>
        </w:rPr>
      </w:pPr>
      <w:r w:rsidRPr="00763468">
        <w:rPr>
          <w:rFonts w:ascii="Arial Narrow" w:eastAsia="Times New Roman" w:hAnsi="Arial Narrow"/>
          <w:noProof/>
          <w:lang w:eastAsia="it-IT"/>
        </w:rPr>
        <w:t xml:space="preserve">Richiamato </w:t>
      </w:r>
      <w:r w:rsidR="005732C7" w:rsidRPr="00763468">
        <w:rPr>
          <w:rFonts w:ascii="Arial Narrow" w:eastAsia="Times New Roman" w:hAnsi="Arial Narrow"/>
          <w:noProof/>
          <w:lang w:eastAsia="it-IT"/>
        </w:rPr>
        <w:t xml:space="preserve">il </w:t>
      </w:r>
      <w:r w:rsidRPr="00763468">
        <w:rPr>
          <w:rFonts w:ascii="Arial Narrow" w:eastAsia="Times New Roman" w:hAnsi="Arial Narrow"/>
          <w:noProof/>
          <w:lang w:eastAsia="it-IT"/>
        </w:rPr>
        <w:t xml:space="preserve"> DPR n° 254 del 02/11/2005 recante il regolamento per la disciplina della gestione patrimoniale e finanziaria delle Camere di commercio e delle Aziende speciali;</w:t>
      </w:r>
    </w:p>
    <w:p w14:paraId="0F371D3E" w14:textId="4B58A332" w:rsidR="006B2DC8" w:rsidRPr="00B235C9" w:rsidRDefault="006B2DC8" w:rsidP="00B235C9">
      <w:pPr>
        <w:pStyle w:val="Paragrafoelenco"/>
        <w:numPr>
          <w:ilvl w:val="0"/>
          <w:numId w:val="12"/>
        </w:numPr>
        <w:autoSpaceDE w:val="0"/>
        <w:autoSpaceDN w:val="0"/>
        <w:adjustRightInd w:val="0"/>
        <w:spacing w:after="0" w:line="360" w:lineRule="auto"/>
        <w:jc w:val="both"/>
        <w:rPr>
          <w:rFonts w:ascii="Arial Narrow" w:eastAsia="Times New Roman" w:hAnsi="Arial Narrow"/>
          <w:noProof/>
          <w:lang w:eastAsia="it-IT"/>
        </w:rPr>
      </w:pPr>
      <w:r w:rsidRPr="00B235C9">
        <w:rPr>
          <w:rFonts w:ascii="Arial Narrow" w:eastAsia="Times New Roman" w:hAnsi="Arial Narrow"/>
          <w:noProof/>
          <w:lang w:eastAsia="it-IT"/>
        </w:rPr>
        <w:t>Richiamato il Bilancio Preventivo dell’Azienda Speciale Centro Italia per l’annualità 202</w:t>
      </w:r>
      <w:r w:rsidR="00B235C9" w:rsidRPr="00B235C9">
        <w:rPr>
          <w:rFonts w:ascii="Arial Narrow" w:eastAsia="Times New Roman" w:hAnsi="Arial Narrow"/>
          <w:noProof/>
          <w:lang w:eastAsia="it-IT"/>
        </w:rPr>
        <w:t>4, come approvato dal Consiglio camerale con atto n. 9 del 21/12/2023 e come proposto dal Consiglio di Amministrazione dell’Azienda Speciale nella seduta del 15/12/2023;</w:t>
      </w:r>
    </w:p>
    <w:p w14:paraId="23C0000F" w14:textId="1E6DE6CB" w:rsidR="00AC6A1F" w:rsidRPr="00763468" w:rsidRDefault="00AC6A1F" w:rsidP="00AC6A1F">
      <w:pPr>
        <w:pStyle w:val="Paragrafoelenco"/>
        <w:numPr>
          <w:ilvl w:val="0"/>
          <w:numId w:val="12"/>
        </w:numPr>
        <w:autoSpaceDE w:val="0"/>
        <w:autoSpaceDN w:val="0"/>
        <w:adjustRightInd w:val="0"/>
        <w:spacing w:after="0" w:line="360" w:lineRule="auto"/>
        <w:jc w:val="both"/>
        <w:rPr>
          <w:rFonts w:ascii="Arial Narrow" w:eastAsia="Times New Roman" w:hAnsi="Arial Narrow"/>
          <w:noProof/>
          <w:lang w:eastAsia="it-IT"/>
        </w:rPr>
      </w:pPr>
      <w:r w:rsidRPr="00763468">
        <w:rPr>
          <w:rFonts w:ascii="Arial Narrow" w:eastAsia="Times New Roman" w:hAnsi="Arial Narrow"/>
          <w:noProof/>
          <w:lang w:eastAsia="it-IT"/>
        </w:rPr>
        <w:t>Richiamati gli articoli 2222 e 2229 del Codice C</w:t>
      </w:r>
      <w:r w:rsidR="00407F93" w:rsidRPr="00763468">
        <w:rPr>
          <w:rFonts w:ascii="Arial Narrow" w:eastAsia="Times New Roman" w:hAnsi="Arial Narrow"/>
          <w:noProof/>
          <w:lang w:eastAsia="it-IT"/>
        </w:rPr>
        <w:t>ivile in materia di</w:t>
      </w:r>
      <w:r w:rsidRPr="00763468">
        <w:rPr>
          <w:rFonts w:ascii="Arial Narrow" w:eastAsia="Times New Roman" w:hAnsi="Arial Narrow"/>
          <w:noProof/>
          <w:lang w:eastAsia="it-IT"/>
        </w:rPr>
        <w:t xml:space="preserve"> conferimento di incarichi di prestazione d'opera;</w:t>
      </w:r>
    </w:p>
    <w:p w14:paraId="55A2FFE5" w14:textId="25CE72E8" w:rsidR="004959B0" w:rsidRPr="00763468" w:rsidRDefault="004959B0" w:rsidP="000D1433">
      <w:pPr>
        <w:pStyle w:val="Paragrafoelenco"/>
        <w:numPr>
          <w:ilvl w:val="0"/>
          <w:numId w:val="12"/>
        </w:numPr>
        <w:autoSpaceDE w:val="0"/>
        <w:autoSpaceDN w:val="0"/>
        <w:adjustRightInd w:val="0"/>
        <w:spacing w:after="0" w:line="360" w:lineRule="auto"/>
        <w:jc w:val="both"/>
        <w:rPr>
          <w:rFonts w:ascii="Arial Narrow" w:eastAsia="Times New Roman" w:hAnsi="Arial Narrow"/>
          <w:noProof/>
          <w:lang w:eastAsia="it-IT"/>
        </w:rPr>
      </w:pPr>
      <w:r w:rsidRPr="00763468">
        <w:rPr>
          <w:rFonts w:ascii="Arial Narrow" w:eastAsia="Times New Roman" w:hAnsi="Arial Narrow"/>
          <w:noProof/>
          <w:lang w:eastAsia="it-IT"/>
        </w:rPr>
        <w:t xml:space="preserve">Richiamato il </w:t>
      </w:r>
      <w:r w:rsidR="00F90EBA" w:rsidRPr="00763468">
        <w:rPr>
          <w:rFonts w:ascii="Arial Narrow" w:eastAsia="Times New Roman" w:hAnsi="Arial Narrow"/>
          <w:noProof/>
          <w:lang w:eastAsia="it-IT"/>
        </w:rPr>
        <w:t>“</w:t>
      </w:r>
      <w:r w:rsidR="006A6A3E" w:rsidRPr="00763468">
        <w:rPr>
          <w:rFonts w:ascii="Arial Narrow" w:eastAsia="Times New Roman" w:hAnsi="Arial Narrow"/>
          <w:noProof/>
          <w:lang w:eastAsia="it-IT"/>
        </w:rPr>
        <w:t>Regolamento per il conferimento di incarichi professionali ad esperti esterni</w:t>
      </w:r>
      <w:r w:rsidR="00F90EBA" w:rsidRPr="00763468">
        <w:rPr>
          <w:rFonts w:ascii="Arial Narrow" w:eastAsia="Times New Roman" w:hAnsi="Arial Narrow"/>
          <w:noProof/>
          <w:lang w:eastAsia="it-IT"/>
        </w:rPr>
        <w:t>”</w:t>
      </w:r>
      <w:r w:rsidRPr="00763468">
        <w:rPr>
          <w:rFonts w:ascii="Arial Narrow" w:eastAsia="Times New Roman" w:hAnsi="Arial Narrow"/>
          <w:noProof/>
          <w:lang w:eastAsia="it-IT"/>
        </w:rPr>
        <w:t xml:space="preserve">, </w:t>
      </w:r>
      <w:r w:rsidR="006A6A3E" w:rsidRPr="00763468">
        <w:rPr>
          <w:rFonts w:ascii="Arial Narrow" w:eastAsia="Times New Roman" w:hAnsi="Arial Narrow"/>
          <w:noProof/>
          <w:lang w:eastAsia="it-IT"/>
        </w:rPr>
        <w:t>a</w:t>
      </w:r>
      <w:r w:rsidRPr="00763468">
        <w:rPr>
          <w:rFonts w:ascii="Arial Narrow" w:eastAsia="Times New Roman" w:hAnsi="Arial Narrow"/>
          <w:noProof/>
          <w:lang w:eastAsia="it-IT"/>
        </w:rPr>
        <w:t>pprovato dal Consiglio Di Amministrazione dell’Azienda Speciale “Centro Italia” nella seduta del 14/03/2022</w:t>
      </w:r>
      <w:r w:rsidR="008F6CE0" w:rsidRPr="00763468">
        <w:rPr>
          <w:rFonts w:ascii="Arial Narrow" w:eastAsia="Times New Roman" w:hAnsi="Arial Narrow"/>
          <w:noProof/>
          <w:lang w:eastAsia="it-IT"/>
        </w:rPr>
        <w:t xml:space="preserve"> e reso disponibile al link: </w:t>
      </w:r>
      <w:hyperlink r:id="rId8" w:history="1">
        <w:r w:rsidR="00963BE2" w:rsidRPr="00763468">
          <w:rPr>
            <w:rFonts w:ascii="Arial Narrow" w:eastAsia="Times New Roman" w:hAnsi="Arial Narrow"/>
            <w:noProof/>
            <w:lang w:eastAsia="it-IT"/>
          </w:rPr>
          <w:t>https://www.aziendacentroitalia.it/disposizioni-generali/atti-generali</w:t>
        </w:r>
      </w:hyperlink>
      <w:r w:rsidRPr="00763468">
        <w:rPr>
          <w:rFonts w:ascii="Arial Narrow" w:eastAsia="Times New Roman" w:hAnsi="Arial Narrow"/>
          <w:noProof/>
          <w:lang w:eastAsia="it-IT"/>
        </w:rPr>
        <w:t>;</w:t>
      </w:r>
    </w:p>
    <w:p w14:paraId="7B1AC1BD" w14:textId="2AB871F2" w:rsidR="0023135F" w:rsidRPr="00D40983" w:rsidRDefault="0023135F" w:rsidP="0023135F">
      <w:pPr>
        <w:pStyle w:val="Paragrafoelenco"/>
        <w:numPr>
          <w:ilvl w:val="0"/>
          <w:numId w:val="12"/>
        </w:numPr>
        <w:spacing w:line="360" w:lineRule="auto"/>
        <w:jc w:val="both"/>
        <w:rPr>
          <w:rFonts w:ascii="Arial Narrow" w:eastAsia="Times New Roman" w:hAnsi="Arial Narrow"/>
          <w:noProof/>
          <w:lang w:eastAsia="it-IT"/>
        </w:rPr>
      </w:pPr>
      <w:r w:rsidRPr="00763468">
        <w:rPr>
          <w:rFonts w:ascii="Arial Narrow" w:eastAsia="Times New Roman" w:hAnsi="Arial Narrow"/>
          <w:noProof/>
          <w:lang w:eastAsia="it-IT"/>
        </w:rPr>
        <w:t xml:space="preserve">Tenuto conto che si è ritenuto opportuno provvedere all’organizzazione </w:t>
      </w:r>
      <w:r w:rsidR="00EB4651">
        <w:rPr>
          <w:rFonts w:ascii="Arial Narrow" w:eastAsia="Times New Roman" w:hAnsi="Arial Narrow"/>
          <w:noProof/>
          <w:lang w:eastAsia="it-IT"/>
        </w:rPr>
        <w:t xml:space="preserve">nei mesi di </w:t>
      </w:r>
      <w:r w:rsidR="00DA5D33">
        <w:rPr>
          <w:rFonts w:ascii="Arial Narrow" w:eastAsia="Times New Roman" w:hAnsi="Arial Narrow"/>
          <w:noProof/>
          <w:lang w:eastAsia="it-IT"/>
        </w:rPr>
        <w:t>Ottobre-Novembre</w:t>
      </w:r>
      <w:r w:rsidR="00EB4651">
        <w:rPr>
          <w:rFonts w:ascii="Arial Narrow" w:eastAsia="Times New Roman" w:hAnsi="Arial Narrow"/>
          <w:noProof/>
          <w:lang w:eastAsia="it-IT"/>
        </w:rPr>
        <w:t xml:space="preserve"> 2024</w:t>
      </w:r>
      <w:r w:rsidRPr="00763468">
        <w:rPr>
          <w:rFonts w:ascii="Arial Narrow" w:eastAsia="Times New Roman" w:hAnsi="Arial Narrow"/>
          <w:noProof/>
          <w:lang w:eastAsia="it-IT"/>
        </w:rPr>
        <w:t xml:space="preserve"> di un corso di formazione per aspiranti cacciatori di selezione per il controllo numerico degli ungulati - Specie Cinghiale per una durata complessiva pari a 44 ore, per conto </w:t>
      </w:r>
      <w:r w:rsidRPr="00D40983">
        <w:rPr>
          <w:rFonts w:ascii="Arial Narrow" w:eastAsia="Times New Roman" w:hAnsi="Arial Narrow"/>
          <w:noProof/>
          <w:lang w:eastAsia="it-IT"/>
        </w:rPr>
        <w:t xml:space="preserve">dell’Azienda Speciale “Centro Italia”; </w:t>
      </w:r>
    </w:p>
    <w:p w14:paraId="207D64BE" w14:textId="605E6992" w:rsidR="0056799A" w:rsidRPr="009E4113" w:rsidRDefault="00084460" w:rsidP="000D1433">
      <w:pPr>
        <w:pStyle w:val="Paragrafoelenco"/>
        <w:numPr>
          <w:ilvl w:val="0"/>
          <w:numId w:val="12"/>
        </w:numPr>
        <w:spacing w:line="360" w:lineRule="auto"/>
        <w:jc w:val="both"/>
        <w:rPr>
          <w:rFonts w:ascii="Arial Narrow" w:eastAsia="Times New Roman" w:hAnsi="Arial Narrow"/>
          <w:noProof/>
          <w:lang w:eastAsia="it-IT"/>
        </w:rPr>
      </w:pPr>
      <w:r w:rsidRPr="00D40983">
        <w:rPr>
          <w:rFonts w:ascii="Arial Narrow" w:eastAsia="Times New Roman" w:hAnsi="Arial Narrow"/>
          <w:noProof/>
          <w:lang w:eastAsia="it-IT"/>
        </w:rPr>
        <w:t xml:space="preserve">Vista la graduatoria approvata dalla Commissione di valutazione, giusta nomina del </w:t>
      </w:r>
      <w:r w:rsidR="007E2E45" w:rsidRPr="00D40983">
        <w:rPr>
          <w:rFonts w:ascii="Arial Narrow" w:eastAsia="Times New Roman" w:hAnsi="Arial Narrow"/>
          <w:noProof/>
          <w:lang w:eastAsia="it-IT"/>
        </w:rPr>
        <w:t>29/05</w:t>
      </w:r>
      <w:r w:rsidRPr="00D40983">
        <w:rPr>
          <w:rFonts w:ascii="Arial Narrow" w:eastAsia="Times New Roman" w:hAnsi="Arial Narrow"/>
          <w:noProof/>
          <w:lang w:eastAsia="it-IT"/>
        </w:rPr>
        <w:t>/2023 disponibile agli atti, prodotta in esito all’Avviso pubblico prot. 313</w:t>
      </w:r>
      <w:r w:rsidR="00D40983" w:rsidRPr="00D40983">
        <w:rPr>
          <w:rFonts w:ascii="Arial Narrow" w:eastAsia="Times New Roman" w:hAnsi="Arial Narrow"/>
          <w:noProof/>
          <w:lang w:eastAsia="it-IT"/>
        </w:rPr>
        <w:t>-</w:t>
      </w:r>
      <w:r w:rsidRPr="00D40983">
        <w:rPr>
          <w:rFonts w:ascii="Arial Narrow" w:eastAsia="Times New Roman" w:hAnsi="Arial Narrow"/>
          <w:noProof/>
          <w:lang w:eastAsia="it-IT"/>
        </w:rPr>
        <w:t>RI del 29/05/2023 per l’individuazione e la selezione di figure professionali per lo svolgimento di attività di docenza per l’annualità giugno 2023- maggio</w:t>
      </w:r>
      <w:r w:rsidRPr="00084460">
        <w:rPr>
          <w:rFonts w:ascii="Arial Narrow" w:eastAsia="Times New Roman" w:hAnsi="Arial Narrow"/>
          <w:noProof/>
          <w:lang w:eastAsia="it-IT"/>
        </w:rPr>
        <w:t xml:space="preserve"> 2024</w:t>
      </w:r>
      <w:r w:rsidR="00337453" w:rsidRPr="00337453">
        <w:t xml:space="preserve"> </w:t>
      </w:r>
      <w:r w:rsidR="00337453" w:rsidRPr="00337453">
        <w:rPr>
          <w:rFonts w:ascii="Arial Narrow" w:eastAsia="Times New Roman" w:hAnsi="Arial Narrow"/>
          <w:noProof/>
          <w:lang w:eastAsia="it-IT"/>
        </w:rPr>
        <w:t>per conto dell’Azienda Speciale Centro Italia</w:t>
      </w:r>
      <w:r w:rsidR="00E308A7">
        <w:rPr>
          <w:rFonts w:ascii="Arial Narrow" w:eastAsia="Times New Roman" w:hAnsi="Arial Narrow"/>
          <w:noProof/>
          <w:lang w:eastAsia="it-IT"/>
        </w:rPr>
        <w:t>, come prorogat</w:t>
      </w:r>
      <w:r w:rsidR="009E4113">
        <w:rPr>
          <w:rFonts w:ascii="Arial Narrow" w:eastAsia="Times New Roman" w:hAnsi="Arial Narrow"/>
          <w:noProof/>
          <w:lang w:eastAsia="it-IT"/>
        </w:rPr>
        <w:t>a</w:t>
      </w:r>
      <w:r w:rsidR="00E308A7">
        <w:rPr>
          <w:rFonts w:ascii="Arial Narrow" w:eastAsia="Times New Roman" w:hAnsi="Arial Narrow"/>
          <w:noProof/>
          <w:lang w:eastAsia="it-IT"/>
        </w:rPr>
        <w:t xml:space="preserve"> </w:t>
      </w:r>
      <w:r w:rsidR="00337453">
        <w:rPr>
          <w:rFonts w:ascii="Arial Narrow" w:eastAsia="Times New Roman" w:hAnsi="Arial Narrow"/>
          <w:noProof/>
          <w:lang w:eastAsia="it-IT"/>
        </w:rPr>
        <w:t>al 15/11/2024 con nota p</w:t>
      </w:r>
      <w:r w:rsidR="00337453" w:rsidRPr="00337453">
        <w:rPr>
          <w:rFonts w:ascii="Arial Narrow" w:eastAsia="Times New Roman" w:hAnsi="Arial Narrow"/>
          <w:noProof/>
          <w:lang w:eastAsia="it-IT"/>
        </w:rPr>
        <w:t>rot. 358-RI del 22/05/2024</w:t>
      </w:r>
      <w:r w:rsidR="00337453">
        <w:rPr>
          <w:rFonts w:ascii="Arial Narrow" w:eastAsia="Times New Roman" w:hAnsi="Arial Narrow"/>
          <w:noProof/>
          <w:lang w:eastAsia="it-IT"/>
        </w:rPr>
        <w:t xml:space="preserve">, e come </w:t>
      </w:r>
      <w:r w:rsidRPr="00084460">
        <w:rPr>
          <w:rFonts w:ascii="Arial Narrow" w:eastAsia="Times New Roman" w:hAnsi="Arial Narrow"/>
          <w:noProof/>
          <w:lang w:eastAsia="it-IT"/>
        </w:rPr>
        <w:t>pubblicat</w:t>
      </w:r>
      <w:r w:rsidR="009E4113">
        <w:rPr>
          <w:rFonts w:ascii="Arial Narrow" w:eastAsia="Times New Roman" w:hAnsi="Arial Narrow"/>
          <w:noProof/>
          <w:lang w:eastAsia="it-IT"/>
        </w:rPr>
        <w:t>a</w:t>
      </w:r>
      <w:r w:rsidRPr="00084460">
        <w:rPr>
          <w:rFonts w:ascii="Arial Narrow" w:eastAsia="Times New Roman" w:hAnsi="Arial Narrow"/>
          <w:noProof/>
          <w:lang w:eastAsia="it-IT"/>
        </w:rPr>
        <w:t xml:space="preserve"> sul sito internet dell’Azienda Speciale nella sezione amministrazione trasparente al </w:t>
      </w:r>
      <w:r w:rsidRPr="0056799A">
        <w:rPr>
          <w:rFonts w:ascii="Arial Narrow" w:eastAsia="Times New Roman" w:hAnsi="Arial Narrow"/>
          <w:noProof/>
          <w:lang w:eastAsia="it-IT"/>
        </w:rPr>
        <w:t xml:space="preserve">link: </w:t>
      </w:r>
      <w:hyperlink r:id="rId9" w:history="1">
        <w:r w:rsidR="0056799A" w:rsidRPr="009E4113">
          <w:rPr>
            <w:rStyle w:val="Collegamentoipertestuale"/>
            <w:rFonts w:ascii="Arial Narrow" w:eastAsia="Times New Roman" w:hAnsi="Arial Narrow"/>
            <w:noProof/>
            <w:color w:val="auto"/>
            <w:u w:val="none"/>
            <w:lang w:eastAsia="it-IT"/>
          </w:rPr>
          <w:t>https://www.aziendacentroitalia.it/avvisi-e-bandi/incarichi-di-collaborazione-o-di-consulenza-a-soggetti-esterni/avvisi-e-bandi-in-corso/</w:t>
        </w:r>
      </w:hyperlink>
      <w:r w:rsidRPr="009E4113">
        <w:rPr>
          <w:rFonts w:ascii="Arial Narrow" w:eastAsia="Times New Roman" w:hAnsi="Arial Narrow"/>
          <w:noProof/>
          <w:lang w:eastAsia="it-IT"/>
        </w:rPr>
        <w:t>;</w:t>
      </w:r>
    </w:p>
    <w:p w14:paraId="038C238C" w14:textId="2061E30C" w:rsidR="00A65DF4" w:rsidRPr="009E4113" w:rsidRDefault="00A65DF4" w:rsidP="000D1433">
      <w:pPr>
        <w:pStyle w:val="Paragrafoelenco"/>
        <w:numPr>
          <w:ilvl w:val="0"/>
          <w:numId w:val="12"/>
        </w:numPr>
        <w:spacing w:line="360" w:lineRule="auto"/>
        <w:jc w:val="both"/>
        <w:rPr>
          <w:rFonts w:ascii="Arial Narrow" w:eastAsia="Times New Roman" w:hAnsi="Arial Narrow"/>
          <w:noProof/>
          <w:lang w:eastAsia="it-IT"/>
        </w:rPr>
      </w:pPr>
      <w:r w:rsidRPr="009E4113">
        <w:rPr>
          <w:rFonts w:ascii="Arial Narrow" w:eastAsia="Times New Roman" w:hAnsi="Arial Narrow"/>
          <w:noProof/>
          <w:lang w:eastAsia="it-IT"/>
        </w:rPr>
        <w:t xml:space="preserve">Tenuto conto </w:t>
      </w:r>
      <w:r w:rsidR="0023135F" w:rsidRPr="009E4113">
        <w:rPr>
          <w:rFonts w:ascii="Arial Narrow" w:eastAsia="Times New Roman" w:hAnsi="Arial Narrow"/>
          <w:noProof/>
          <w:lang w:eastAsia="it-IT"/>
        </w:rPr>
        <w:t xml:space="preserve">altresì </w:t>
      </w:r>
      <w:r w:rsidRPr="009E4113">
        <w:rPr>
          <w:rFonts w:ascii="Arial Narrow" w:eastAsia="Times New Roman" w:hAnsi="Arial Narrow"/>
          <w:noProof/>
          <w:lang w:eastAsia="it-IT"/>
        </w:rPr>
        <w:t>del positivo assenso espresso dalla ATC VT2</w:t>
      </w:r>
      <w:r w:rsidR="007B1BAF" w:rsidRPr="009E4113">
        <w:t xml:space="preserve"> </w:t>
      </w:r>
      <w:r w:rsidR="007B1BAF" w:rsidRPr="009E4113">
        <w:rPr>
          <w:rFonts w:ascii="Arial Narrow" w:eastAsia="Times New Roman" w:hAnsi="Arial Narrow"/>
          <w:noProof/>
          <w:lang w:eastAsia="it-IT"/>
        </w:rPr>
        <w:t>con nota prot. n. 1158875 del 23/09/2024</w:t>
      </w:r>
      <w:r w:rsidRPr="009E4113">
        <w:rPr>
          <w:rFonts w:ascii="Arial Narrow" w:eastAsia="Times New Roman" w:hAnsi="Arial Narrow"/>
          <w:noProof/>
          <w:lang w:eastAsia="it-IT"/>
        </w:rPr>
        <w:t>,</w:t>
      </w:r>
      <w:r w:rsidR="007B1BAF" w:rsidRPr="009E4113">
        <w:rPr>
          <w:rFonts w:ascii="Arial Narrow" w:eastAsia="Times New Roman" w:hAnsi="Arial Narrow"/>
          <w:noProof/>
          <w:lang w:eastAsia="it-IT"/>
        </w:rPr>
        <w:t xml:space="preserve"> trasmessa </w:t>
      </w:r>
      <w:r w:rsidRPr="009E4113">
        <w:rPr>
          <w:rFonts w:ascii="Arial Narrow" w:eastAsia="Times New Roman" w:hAnsi="Arial Narrow"/>
          <w:noProof/>
          <w:lang w:eastAsia="it-IT"/>
        </w:rPr>
        <w:t xml:space="preserve">ai sensi </w:t>
      </w:r>
      <w:r w:rsidR="00E308A7" w:rsidRPr="009E4113">
        <w:rPr>
          <w:rFonts w:ascii="Arial Narrow" w:eastAsia="Times New Roman" w:hAnsi="Arial Narrow"/>
          <w:noProof/>
          <w:lang w:eastAsia="it-IT"/>
        </w:rPr>
        <w:t xml:space="preserve">della L.R n. 17/95, art. 34 comma 2 e art. 35 comma 5 e </w:t>
      </w:r>
      <w:r w:rsidRPr="009E4113">
        <w:rPr>
          <w:rFonts w:ascii="Arial Narrow" w:eastAsia="Times New Roman" w:hAnsi="Arial Narrow"/>
          <w:noProof/>
          <w:lang w:eastAsia="it-IT"/>
        </w:rPr>
        <w:t xml:space="preserve">dell’art. 6 comma 3 dell’allegato </w:t>
      </w:r>
      <w:r w:rsidRPr="009E4113">
        <w:rPr>
          <w:rFonts w:ascii="Arial Narrow" w:eastAsia="Times New Roman" w:hAnsi="Arial Narrow"/>
          <w:noProof/>
          <w:lang w:eastAsia="it-IT"/>
        </w:rPr>
        <w:lastRenderedPageBreak/>
        <w:t>1 del DGR 460/2018 (Disciplina per la gestione faunistica e per la caccia di selezione agli ungulati: cervidi e bovidi);</w:t>
      </w:r>
    </w:p>
    <w:p w14:paraId="255E3A2C" w14:textId="0ACE0811" w:rsidR="007B1BAF" w:rsidRPr="0003230C" w:rsidRDefault="007B1BAF" w:rsidP="000D1433">
      <w:pPr>
        <w:pStyle w:val="Paragrafoelenco"/>
        <w:numPr>
          <w:ilvl w:val="0"/>
          <w:numId w:val="12"/>
        </w:numPr>
        <w:spacing w:line="360" w:lineRule="auto"/>
        <w:jc w:val="both"/>
        <w:rPr>
          <w:rFonts w:ascii="Arial Narrow" w:eastAsia="Times New Roman" w:hAnsi="Arial Narrow"/>
          <w:noProof/>
          <w:lang w:eastAsia="it-IT"/>
        </w:rPr>
      </w:pPr>
      <w:r w:rsidRPr="009E4113">
        <w:rPr>
          <w:rFonts w:ascii="Arial Narrow" w:eastAsia="Times New Roman" w:hAnsi="Arial Narrow"/>
          <w:noProof/>
          <w:lang w:eastAsia="it-IT"/>
        </w:rPr>
        <w:t>Vista</w:t>
      </w:r>
      <w:r w:rsidR="009E4113" w:rsidRPr="009E4113">
        <w:rPr>
          <w:rFonts w:ascii="Arial Narrow" w:eastAsia="Times New Roman" w:hAnsi="Arial Narrow"/>
          <w:noProof/>
          <w:lang w:eastAsia="it-IT"/>
        </w:rPr>
        <w:t xml:space="preserve"> inoltre</w:t>
      </w:r>
      <w:r w:rsidRPr="009E4113">
        <w:rPr>
          <w:rFonts w:ascii="Arial Narrow" w:eastAsia="Times New Roman" w:hAnsi="Arial Narrow"/>
          <w:noProof/>
          <w:lang w:eastAsia="it-IT"/>
        </w:rPr>
        <w:t xml:space="preserve"> la nota </w:t>
      </w:r>
      <w:r w:rsidR="005B21D9" w:rsidRPr="009E4113">
        <w:rPr>
          <w:rFonts w:ascii="Arial Narrow" w:eastAsia="Times New Roman" w:hAnsi="Arial Narrow"/>
          <w:noProof/>
          <w:lang w:eastAsia="it-IT"/>
        </w:rPr>
        <w:t xml:space="preserve">dell’ATC VT2 prot. 1160098 del 24/09/2024 recante la proposta di nomina della Commissione </w:t>
      </w:r>
      <w:r w:rsidR="005B21D9" w:rsidRPr="0003230C">
        <w:rPr>
          <w:rFonts w:ascii="Arial Narrow" w:eastAsia="Times New Roman" w:hAnsi="Arial Narrow"/>
          <w:noProof/>
          <w:lang w:eastAsia="it-IT"/>
        </w:rPr>
        <w:t>Esami per il corso di abilitazione per aspiranti cacciatori di selezione specie cinghiale</w:t>
      </w:r>
      <w:r w:rsidR="009E4113" w:rsidRPr="0003230C">
        <w:rPr>
          <w:rFonts w:ascii="Arial Narrow" w:eastAsia="Times New Roman" w:hAnsi="Arial Narrow"/>
          <w:noProof/>
          <w:lang w:eastAsia="it-IT"/>
        </w:rPr>
        <w:t>, come sopra descritto</w:t>
      </w:r>
      <w:r w:rsidR="006332A5" w:rsidRPr="0003230C">
        <w:rPr>
          <w:rFonts w:ascii="Arial Narrow" w:eastAsia="Times New Roman" w:hAnsi="Arial Narrow"/>
          <w:noProof/>
          <w:lang w:eastAsia="it-IT"/>
        </w:rPr>
        <w:t>;</w:t>
      </w:r>
    </w:p>
    <w:p w14:paraId="4E2267F8" w14:textId="5BE92877" w:rsidR="005D07B7" w:rsidRPr="0003230C" w:rsidRDefault="005D07B7" w:rsidP="005D07B7">
      <w:pPr>
        <w:pStyle w:val="Paragrafoelenco"/>
        <w:numPr>
          <w:ilvl w:val="0"/>
          <w:numId w:val="12"/>
        </w:numPr>
        <w:autoSpaceDE w:val="0"/>
        <w:autoSpaceDN w:val="0"/>
        <w:adjustRightInd w:val="0"/>
        <w:spacing w:after="0" w:line="360" w:lineRule="auto"/>
        <w:jc w:val="both"/>
        <w:rPr>
          <w:rFonts w:ascii="Arial Narrow" w:eastAsia="Times New Roman" w:hAnsi="Arial Narrow"/>
          <w:noProof/>
          <w:lang w:eastAsia="it-IT"/>
        </w:rPr>
      </w:pPr>
      <w:r w:rsidRPr="0003230C">
        <w:rPr>
          <w:rFonts w:ascii="Arial Narrow" w:eastAsia="Times New Roman" w:hAnsi="Arial Narrow"/>
          <w:noProof/>
          <w:lang w:eastAsia="it-IT"/>
        </w:rPr>
        <w:t>Ravvisata la necessità di dare attuazione al principio di rotazione degli incarichi di docenza</w:t>
      </w:r>
      <w:r w:rsidR="00A65DF4" w:rsidRPr="0003230C">
        <w:rPr>
          <w:rFonts w:ascii="Arial Narrow" w:eastAsia="Times New Roman" w:hAnsi="Arial Narrow"/>
          <w:noProof/>
          <w:lang w:eastAsia="it-IT"/>
        </w:rPr>
        <w:t xml:space="preserve"> ascrivibili </w:t>
      </w:r>
      <w:r w:rsidR="00B41747" w:rsidRPr="0003230C">
        <w:rPr>
          <w:rFonts w:ascii="Arial Narrow" w:eastAsia="Times New Roman" w:hAnsi="Arial Narrow"/>
          <w:noProof/>
          <w:lang w:eastAsia="it-IT"/>
        </w:rPr>
        <w:t>alla categoria di interesse 3.</w:t>
      </w:r>
      <w:r w:rsidR="00570D97" w:rsidRPr="0003230C">
        <w:rPr>
          <w:rFonts w:ascii="Arial Narrow" w:eastAsia="Times New Roman" w:hAnsi="Arial Narrow"/>
          <w:noProof/>
          <w:lang w:eastAsia="it-IT"/>
        </w:rPr>
        <w:t>1</w:t>
      </w:r>
      <w:r w:rsidR="00B41747" w:rsidRPr="0003230C">
        <w:rPr>
          <w:rFonts w:ascii="Arial Narrow" w:eastAsia="Times New Roman" w:hAnsi="Arial Narrow"/>
          <w:noProof/>
          <w:lang w:eastAsia="it-IT"/>
        </w:rPr>
        <w:t xml:space="preserve">: </w:t>
      </w:r>
      <w:r w:rsidR="00570D97" w:rsidRPr="0003230C">
        <w:rPr>
          <w:rFonts w:ascii="Arial Narrow" w:eastAsia="Arial Narrow" w:hAnsi="Arial Narrow" w:cs="Arial Narrow"/>
          <w:noProof/>
          <w:lang w:eastAsia="it-IT"/>
        </w:rPr>
        <w:t xml:space="preserve">faunistica venatoria </w:t>
      </w:r>
      <w:r w:rsidR="0023135F" w:rsidRPr="0003230C">
        <w:rPr>
          <w:rFonts w:ascii="Arial Narrow" w:eastAsia="Times New Roman" w:hAnsi="Arial Narrow"/>
          <w:noProof/>
          <w:lang w:eastAsia="it-IT"/>
        </w:rPr>
        <w:t>di cui alla graduatoria sopra menzionata</w:t>
      </w:r>
      <w:r w:rsidRPr="0003230C">
        <w:rPr>
          <w:rFonts w:ascii="Arial Narrow" w:eastAsia="Times New Roman" w:hAnsi="Arial Narrow"/>
          <w:noProof/>
          <w:lang w:eastAsia="it-IT"/>
        </w:rPr>
        <w:t>;</w:t>
      </w:r>
    </w:p>
    <w:p w14:paraId="22A9BFB3" w14:textId="36E1C8AB" w:rsidR="00B41747" w:rsidRPr="00763468" w:rsidRDefault="00B41747" w:rsidP="005D07B7">
      <w:pPr>
        <w:pStyle w:val="Paragrafoelenco"/>
        <w:numPr>
          <w:ilvl w:val="0"/>
          <w:numId w:val="12"/>
        </w:numPr>
        <w:autoSpaceDE w:val="0"/>
        <w:autoSpaceDN w:val="0"/>
        <w:adjustRightInd w:val="0"/>
        <w:spacing w:after="0" w:line="360" w:lineRule="auto"/>
        <w:jc w:val="both"/>
        <w:rPr>
          <w:rFonts w:ascii="Arial Narrow" w:eastAsia="Times New Roman" w:hAnsi="Arial Narrow"/>
          <w:noProof/>
          <w:lang w:eastAsia="it-IT"/>
        </w:rPr>
      </w:pPr>
      <w:r w:rsidRPr="00763468">
        <w:rPr>
          <w:rFonts w:ascii="Arial Narrow" w:eastAsia="Times New Roman" w:hAnsi="Arial Narrow"/>
          <w:noProof/>
          <w:lang w:eastAsia="it-IT"/>
        </w:rPr>
        <w:t>Vista la disponibilità manifestata dal candidato quale iscritto alla categoria sopra menzionata;</w:t>
      </w:r>
    </w:p>
    <w:p w14:paraId="2728A1EE" w14:textId="0F80FDD3" w:rsidR="000C536D" w:rsidRPr="00763468" w:rsidRDefault="000C536D" w:rsidP="000C536D">
      <w:pPr>
        <w:pStyle w:val="Paragrafoelenco"/>
        <w:numPr>
          <w:ilvl w:val="0"/>
          <w:numId w:val="12"/>
        </w:numPr>
        <w:autoSpaceDE w:val="0"/>
        <w:autoSpaceDN w:val="0"/>
        <w:adjustRightInd w:val="0"/>
        <w:spacing w:after="0" w:line="360" w:lineRule="auto"/>
        <w:jc w:val="both"/>
        <w:rPr>
          <w:rFonts w:ascii="Arial Narrow" w:eastAsia="Times New Roman" w:hAnsi="Arial Narrow"/>
          <w:noProof/>
          <w:u w:val="single"/>
          <w:lang w:eastAsia="it-IT"/>
        </w:rPr>
      </w:pPr>
      <w:r w:rsidRPr="00763468">
        <w:rPr>
          <w:rFonts w:ascii="Arial Narrow" w:eastAsia="Times New Roman" w:hAnsi="Arial Narrow"/>
          <w:noProof/>
          <w:lang w:eastAsia="it-IT"/>
        </w:rPr>
        <w:t xml:space="preserve">Verificato che il candidato, </w:t>
      </w:r>
      <w:r w:rsidR="00A0028C">
        <w:rPr>
          <w:rFonts w:ascii="Arial Narrow" w:eastAsia="Times New Roman" w:hAnsi="Arial Narrow"/>
          <w:noProof/>
          <w:lang w:eastAsia="it-IT"/>
        </w:rPr>
        <w:t>ha trasmesso</w:t>
      </w:r>
      <w:r w:rsidRPr="00763468">
        <w:rPr>
          <w:rFonts w:ascii="Arial Narrow" w:eastAsia="Times New Roman" w:hAnsi="Arial Narrow"/>
          <w:noProof/>
          <w:lang w:eastAsia="it-IT"/>
        </w:rPr>
        <w:t xml:space="preserve"> l</w:t>
      </w:r>
      <w:r w:rsidR="006B2DC8" w:rsidRPr="00763468">
        <w:rPr>
          <w:rFonts w:ascii="Arial Narrow" w:eastAsia="Times New Roman" w:hAnsi="Arial Narrow"/>
          <w:noProof/>
          <w:lang w:eastAsia="it-IT"/>
        </w:rPr>
        <w:t>a</w:t>
      </w:r>
      <w:r w:rsidRPr="00763468">
        <w:rPr>
          <w:rFonts w:ascii="Arial Narrow" w:eastAsia="Times New Roman" w:hAnsi="Arial Narrow"/>
          <w:noProof/>
          <w:lang w:eastAsia="it-IT"/>
        </w:rPr>
        <w:t xml:space="preserve"> dichiarazione resa ai sensi D.P.R. 445/2000 della Legge 136 del 13 agosto 2010 (in materia di “tracciabilita’ dei flussi finanziari”) e la dichiarazione di non assoggetabilità al Documento Unico di Regolarità Contributiva disponibile in atti di cui al decreto legislativo 6 ottobre 2004, n. 251, recante ( “Disposizioni correttive del decreto legislativo 10 settembre 2003, n. 276, in materia di occupazione e mercato del lavoro”),</w:t>
      </w:r>
      <w:r w:rsidRPr="00763468">
        <w:t xml:space="preserve"> </w:t>
      </w:r>
      <w:r w:rsidRPr="00763468">
        <w:rPr>
          <w:rFonts w:ascii="Arial Narrow" w:eastAsia="Times New Roman" w:hAnsi="Arial Narrow"/>
          <w:noProof/>
          <w:lang w:eastAsia="it-IT"/>
        </w:rPr>
        <w:t xml:space="preserve">nonchè </w:t>
      </w:r>
      <w:r w:rsidR="00A0028C">
        <w:rPr>
          <w:rFonts w:ascii="Arial Narrow" w:eastAsia="Times New Roman" w:hAnsi="Arial Narrow"/>
          <w:noProof/>
          <w:lang w:eastAsia="it-IT"/>
        </w:rPr>
        <w:t>ha sottoscitto</w:t>
      </w:r>
      <w:r w:rsidRPr="00763468">
        <w:rPr>
          <w:rFonts w:ascii="Arial Narrow" w:eastAsia="Times New Roman" w:hAnsi="Arial Narrow"/>
          <w:noProof/>
          <w:lang w:eastAsia="it-IT"/>
        </w:rPr>
        <w:t xml:space="preserve"> il Patto di Integrità di cui all’art. 1, comma 17 della legge 6 novembre 2012 n. 190 (in materia di anticorruzione)</w:t>
      </w:r>
      <w:r w:rsidRPr="00763468">
        <w:rPr>
          <w:rFonts w:ascii="Arial Narrow" w:eastAsia="Times New Roman" w:hAnsi="Arial Narrow"/>
          <w:noProof/>
          <w:u w:val="single"/>
          <w:lang w:eastAsia="it-IT"/>
        </w:rPr>
        <w:t>;</w:t>
      </w:r>
    </w:p>
    <w:p w14:paraId="60B72AFD" w14:textId="77777777" w:rsidR="00C55CF4" w:rsidRPr="00763468" w:rsidRDefault="00C55CF4" w:rsidP="00C55CF4">
      <w:pPr>
        <w:pStyle w:val="Paragrafoelenco"/>
        <w:numPr>
          <w:ilvl w:val="0"/>
          <w:numId w:val="12"/>
        </w:numPr>
        <w:autoSpaceDE w:val="0"/>
        <w:autoSpaceDN w:val="0"/>
        <w:adjustRightInd w:val="0"/>
        <w:spacing w:after="0" w:line="360" w:lineRule="auto"/>
        <w:jc w:val="both"/>
        <w:rPr>
          <w:rFonts w:ascii="Arial Narrow" w:eastAsia="Times New Roman" w:hAnsi="Arial Narrow"/>
          <w:noProof/>
          <w:lang w:eastAsia="it-IT"/>
        </w:rPr>
      </w:pPr>
      <w:r w:rsidRPr="00763468">
        <w:rPr>
          <w:rFonts w:ascii="Arial Narrow" w:eastAsia="Times New Roman" w:hAnsi="Arial Narrow"/>
          <w:noProof/>
          <w:lang w:eastAsia="it-IT"/>
        </w:rPr>
        <w:t>Tenuto conto altresì che lo stesso con la sottoscrizione del presente contratto dichiara:</w:t>
      </w:r>
    </w:p>
    <w:p w14:paraId="6DF90D51" w14:textId="77777777" w:rsidR="00C55CF4" w:rsidRPr="00763468" w:rsidRDefault="00C55CF4" w:rsidP="00C55CF4">
      <w:pPr>
        <w:pStyle w:val="Paragrafoelenco"/>
        <w:autoSpaceDE w:val="0"/>
        <w:autoSpaceDN w:val="0"/>
        <w:adjustRightInd w:val="0"/>
        <w:spacing w:after="0" w:line="360" w:lineRule="auto"/>
        <w:jc w:val="both"/>
        <w:rPr>
          <w:rFonts w:ascii="Arial Narrow" w:eastAsia="Times New Roman" w:hAnsi="Arial Narrow"/>
          <w:noProof/>
          <w:lang w:eastAsia="it-IT"/>
        </w:rPr>
      </w:pPr>
      <w:r w:rsidRPr="00763468">
        <w:rPr>
          <w:rFonts w:ascii="Arial Narrow" w:eastAsia="Times New Roman" w:hAnsi="Arial Narrow"/>
          <w:noProof/>
          <w:lang w:eastAsia="it-IT"/>
        </w:rPr>
        <w:t>- che non esistono conflitti di interesse tra le prestazioni per cui riceve l’incarico e altre sue eventuali attività professionali;</w:t>
      </w:r>
    </w:p>
    <w:p w14:paraId="0680BB5D" w14:textId="77777777" w:rsidR="00C55CF4" w:rsidRPr="00763468" w:rsidRDefault="00C55CF4" w:rsidP="00C55CF4">
      <w:pPr>
        <w:pStyle w:val="Paragrafoelenco"/>
        <w:autoSpaceDE w:val="0"/>
        <w:autoSpaceDN w:val="0"/>
        <w:adjustRightInd w:val="0"/>
        <w:spacing w:after="0" w:line="360" w:lineRule="auto"/>
        <w:jc w:val="both"/>
        <w:rPr>
          <w:rFonts w:ascii="Arial Narrow" w:eastAsia="Times New Roman" w:hAnsi="Arial Narrow"/>
          <w:noProof/>
          <w:lang w:eastAsia="it-IT"/>
        </w:rPr>
      </w:pPr>
      <w:r w:rsidRPr="00763468">
        <w:rPr>
          <w:rFonts w:ascii="Arial Narrow" w:eastAsia="Times New Roman" w:hAnsi="Arial Narrow"/>
          <w:noProof/>
          <w:lang w:eastAsia="it-IT"/>
        </w:rPr>
        <w:t>- di non trovarsi in confitto di interesse, ai sensi della normativa vigente, con riferimento all’incarico medesimo e se dipendente pubblico, di essere autorizzato o di avere inoltrato autorizzazione allo svolgimento dell’attività in oggetto ai sensi ex art. 53 del D. Lgs. 165/2001 e, in tal caso,  di impegnarsi a trasmettere copia della predetta documentazione all’Amministrazione Centro Italia prima dell’avvio delle procedure di liquidazione del compenso;</w:t>
      </w:r>
    </w:p>
    <w:p w14:paraId="13A097A9" w14:textId="77777777" w:rsidR="00C55CF4" w:rsidRPr="00763468" w:rsidRDefault="00C55CF4" w:rsidP="00C55CF4">
      <w:pPr>
        <w:pStyle w:val="Paragrafoelenco"/>
        <w:autoSpaceDE w:val="0"/>
        <w:autoSpaceDN w:val="0"/>
        <w:adjustRightInd w:val="0"/>
        <w:spacing w:after="0" w:line="360" w:lineRule="auto"/>
        <w:jc w:val="both"/>
        <w:rPr>
          <w:rFonts w:ascii="Arial Narrow" w:eastAsia="Times New Roman" w:hAnsi="Arial Narrow"/>
          <w:noProof/>
          <w:lang w:eastAsia="it-IT"/>
        </w:rPr>
      </w:pPr>
      <w:r w:rsidRPr="00763468">
        <w:rPr>
          <w:rFonts w:ascii="Arial Narrow" w:eastAsia="Times New Roman" w:hAnsi="Arial Narrow"/>
          <w:noProof/>
          <w:lang w:eastAsia="it-IT"/>
        </w:rPr>
        <w:t xml:space="preserve">- di aver assolto con puntualità e diligenza tutti gli incarichi già affidati; </w:t>
      </w:r>
    </w:p>
    <w:p w14:paraId="12E6DCB4" w14:textId="77777777" w:rsidR="00C55CF4" w:rsidRPr="00763468" w:rsidRDefault="00C55CF4" w:rsidP="00C55CF4">
      <w:pPr>
        <w:pStyle w:val="Paragrafoelenco"/>
        <w:autoSpaceDE w:val="0"/>
        <w:autoSpaceDN w:val="0"/>
        <w:adjustRightInd w:val="0"/>
        <w:spacing w:after="0" w:line="360" w:lineRule="auto"/>
        <w:jc w:val="both"/>
        <w:rPr>
          <w:rFonts w:ascii="Arial Narrow" w:eastAsia="Times New Roman" w:hAnsi="Arial Narrow"/>
          <w:noProof/>
          <w:lang w:eastAsia="it-IT"/>
        </w:rPr>
      </w:pPr>
      <w:r w:rsidRPr="00763468">
        <w:rPr>
          <w:rFonts w:ascii="Arial Narrow" w:eastAsia="Times New Roman" w:hAnsi="Arial Narrow"/>
          <w:noProof/>
          <w:lang w:eastAsia="it-IT"/>
        </w:rPr>
        <w:t xml:space="preserve">- di non trovarsi in stato di interdizione legale ovvero di interdizione temporanea dagli uffici direttivi delle persone giuridiche e delle imprese, di non aver riportato condanne per i reati di cui alle leggi antimafia, di non essere sottoposto a misure di prevenzione e quanto altro previsto da tali leggi e di non aver riportato condanne per reati contro la pubblica amministrazione o la fede pubblica; </w:t>
      </w:r>
    </w:p>
    <w:p w14:paraId="3DADA29C" w14:textId="77777777" w:rsidR="00C55CF4" w:rsidRPr="00763468" w:rsidRDefault="00C55CF4" w:rsidP="00C55CF4">
      <w:pPr>
        <w:pStyle w:val="Paragrafoelenco"/>
        <w:autoSpaceDE w:val="0"/>
        <w:autoSpaceDN w:val="0"/>
        <w:adjustRightInd w:val="0"/>
        <w:spacing w:after="0" w:line="360" w:lineRule="auto"/>
        <w:jc w:val="both"/>
        <w:rPr>
          <w:rFonts w:ascii="Arial Narrow" w:eastAsia="Times New Roman" w:hAnsi="Arial Narrow"/>
          <w:noProof/>
          <w:lang w:eastAsia="it-IT"/>
        </w:rPr>
      </w:pPr>
      <w:r w:rsidRPr="00763468">
        <w:rPr>
          <w:rFonts w:ascii="Arial Narrow" w:eastAsia="Times New Roman" w:hAnsi="Arial Narrow"/>
          <w:noProof/>
          <w:lang w:eastAsia="it-IT"/>
        </w:rPr>
        <w:t>- di essere a conoscenza del fatto che in caso di mancata presentazione della documentazione o di diniego da parte dell’Ente di appartenenza non sarà riconosciuto alcun compenso per l’attività svolta esonerando altresì l’Azienda Speciale Centro Italia da ogni ulteriore controversia che dovesse nascere nei confronti dell’Amministrazione di appartenenza in relazione al presente incarico;</w:t>
      </w:r>
    </w:p>
    <w:p w14:paraId="14C5E14F" w14:textId="77777777" w:rsidR="00763468" w:rsidRDefault="00C55CF4" w:rsidP="00763468">
      <w:pPr>
        <w:pStyle w:val="Paragrafoelenco"/>
        <w:autoSpaceDE w:val="0"/>
        <w:autoSpaceDN w:val="0"/>
        <w:adjustRightInd w:val="0"/>
        <w:spacing w:after="0" w:line="360" w:lineRule="auto"/>
        <w:jc w:val="both"/>
        <w:rPr>
          <w:rFonts w:ascii="Arial Narrow" w:eastAsia="Times New Roman" w:hAnsi="Arial Narrow"/>
          <w:noProof/>
          <w:lang w:eastAsia="it-IT"/>
        </w:rPr>
      </w:pPr>
      <w:bookmarkStart w:id="0" w:name="_Hlk118449548"/>
      <w:r w:rsidRPr="00763468">
        <w:rPr>
          <w:rFonts w:ascii="Arial Narrow" w:eastAsia="Times New Roman" w:hAnsi="Arial Narrow"/>
          <w:noProof/>
          <w:lang w:eastAsia="it-IT"/>
        </w:rPr>
        <w:t>- di aver preso visione, accettare e rispettare il contenuto del Codice di Comportamento (</w:t>
      </w:r>
      <w:hyperlink r:id="rId10" w:history="1">
        <w:r w:rsidRPr="00763468">
          <w:rPr>
            <w:rStyle w:val="Collegamentoipertestuale"/>
            <w:rFonts w:ascii="Arial Narrow" w:eastAsia="Times New Roman" w:hAnsi="Arial Narrow"/>
            <w:noProof/>
            <w:color w:val="auto"/>
            <w:u w:val="none"/>
            <w:lang w:eastAsia="it-IT"/>
          </w:rPr>
          <w:t>https://www.aziendacentroitalia.it/amministrazione-trasparente/disposizioni-generali/atti-generali/regolamenti/</w:t>
        </w:r>
      </w:hyperlink>
      <w:r w:rsidRPr="00763468">
        <w:rPr>
          <w:rFonts w:ascii="Arial Narrow" w:eastAsia="Times New Roman" w:hAnsi="Arial Narrow"/>
          <w:noProof/>
          <w:lang w:eastAsia="it-IT"/>
        </w:rPr>
        <w:t xml:space="preserve">) dell’Azienda Centro Italia della Camera di commercio I.A.A. di Rieti-Viterbo nonché del Programma triennale anticorruzione periodicamente aggiornato (https://www.aziendacentroitalia.it/amministrazione-trasparente/disposizioni-generali/) e di impegnarsi a </w:t>
      </w:r>
      <w:r w:rsidRPr="00763468">
        <w:rPr>
          <w:rFonts w:ascii="Arial Narrow" w:eastAsia="Times New Roman" w:hAnsi="Arial Narrow"/>
          <w:noProof/>
          <w:lang w:eastAsia="it-IT"/>
        </w:rPr>
        <w:lastRenderedPageBreak/>
        <w:t>rispettare il Codice stesso ed a metterlo a disposizione di tutti i soggetti che, si troveranno a svolgere, in concreto, attività in favore dell’Azienda Centro Italia (sia in loco che non), responsabilizzando gli stessi con gli strumenti ritenuti adeguati;</w:t>
      </w:r>
    </w:p>
    <w:p w14:paraId="3A6112CB" w14:textId="26388F06" w:rsidR="00B66BD5" w:rsidRDefault="00763468" w:rsidP="00763468">
      <w:pPr>
        <w:pStyle w:val="Paragrafoelenco"/>
        <w:autoSpaceDE w:val="0"/>
        <w:autoSpaceDN w:val="0"/>
        <w:adjustRightInd w:val="0"/>
        <w:spacing w:after="0" w:line="360" w:lineRule="auto"/>
        <w:jc w:val="both"/>
        <w:rPr>
          <w:rFonts w:ascii="Arial Narrow" w:eastAsia="Times New Roman" w:hAnsi="Arial Narrow"/>
          <w:noProof/>
          <w:lang w:eastAsia="it-IT"/>
        </w:rPr>
      </w:pPr>
      <w:r>
        <w:rPr>
          <w:rFonts w:ascii="Arial Narrow" w:eastAsia="Times New Roman" w:hAnsi="Arial Narrow"/>
          <w:noProof/>
          <w:lang w:eastAsia="it-IT"/>
        </w:rPr>
        <w:t xml:space="preserve">- </w:t>
      </w:r>
      <w:r w:rsidR="00C55CF4" w:rsidRPr="00763468">
        <w:rPr>
          <w:rFonts w:ascii="Arial Narrow" w:eastAsia="Times New Roman" w:hAnsi="Arial Narrow"/>
          <w:noProof/>
          <w:lang w:eastAsia="it-IT"/>
        </w:rPr>
        <w:t xml:space="preserve">di aver aver preso visione della Privacy policy dell' Azienda Speciale Centro Italia disponibile al link: </w:t>
      </w:r>
      <w:hyperlink r:id="rId11" w:history="1">
        <w:r w:rsidRPr="004D6DB3">
          <w:rPr>
            <w:rStyle w:val="Collegamentoipertestuale"/>
            <w:rFonts w:ascii="Arial Narrow" w:eastAsia="Times New Roman" w:hAnsi="Arial Narrow"/>
            <w:noProof/>
            <w:color w:val="auto"/>
            <w:u w:val="none"/>
            <w:lang w:eastAsia="it-IT"/>
          </w:rPr>
          <w:t>https://www.aziendacentroitalia.it/privacy-policy/</w:t>
        </w:r>
      </w:hyperlink>
      <w:r w:rsidR="00C55CF4" w:rsidRPr="004D6DB3">
        <w:rPr>
          <w:rFonts w:ascii="Arial Narrow" w:eastAsia="Times New Roman" w:hAnsi="Arial Narrow"/>
          <w:noProof/>
          <w:lang w:eastAsia="it-IT"/>
        </w:rPr>
        <w:t>;</w:t>
      </w:r>
      <w:bookmarkEnd w:id="0"/>
    </w:p>
    <w:p w14:paraId="7816ACA8" w14:textId="77777777" w:rsidR="00763468" w:rsidRPr="00763468" w:rsidRDefault="00763468" w:rsidP="00763468">
      <w:pPr>
        <w:pStyle w:val="Paragrafoelenco"/>
        <w:autoSpaceDE w:val="0"/>
        <w:autoSpaceDN w:val="0"/>
        <w:adjustRightInd w:val="0"/>
        <w:spacing w:after="0" w:line="360" w:lineRule="auto"/>
        <w:jc w:val="both"/>
        <w:rPr>
          <w:rFonts w:ascii="Arial Narrow" w:eastAsia="Times New Roman" w:hAnsi="Arial Narrow"/>
          <w:noProof/>
          <w:lang w:eastAsia="it-IT"/>
        </w:rPr>
      </w:pPr>
    </w:p>
    <w:p w14:paraId="5F2F37FD" w14:textId="77777777" w:rsidR="00585255" w:rsidRDefault="00585255" w:rsidP="005D07B7">
      <w:pPr>
        <w:pStyle w:val="Paragrafoelenco"/>
        <w:autoSpaceDE w:val="0"/>
        <w:autoSpaceDN w:val="0"/>
        <w:adjustRightInd w:val="0"/>
        <w:spacing w:after="0" w:line="360" w:lineRule="auto"/>
        <w:jc w:val="center"/>
        <w:rPr>
          <w:rFonts w:ascii="Arial Narrow" w:eastAsia="Times New Roman" w:hAnsi="Arial Narrow"/>
          <w:b/>
          <w:noProof/>
          <w:lang w:eastAsia="it-IT"/>
        </w:rPr>
      </w:pPr>
    </w:p>
    <w:p w14:paraId="4E3550CC" w14:textId="2F36AA47" w:rsidR="005D07B7" w:rsidRPr="00763468" w:rsidRDefault="005D07B7" w:rsidP="005D07B7">
      <w:pPr>
        <w:pStyle w:val="Paragrafoelenco"/>
        <w:autoSpaceDE w:val="0"/>
        <w:autoSpaceDN w:val="0"/>
        <w:adjustRightInd w:val="0"/>
        <w:spacing w:after="0" w:line="360" w:lineRule="auto"/>
        <w:jc w:val="center"/>
        <w:rPr>
          <w:rFonts w:ascii="Arial Narrow" w:eastAsia="Times New Roman" w:hAnsi="Arial Narrow"/>
          <w:b/>
          <w:noProof/>
          <w:lang w:eastAsia="it-IT"/>
        </w:rPr>
      </w:pPr>
      <w:r w:rsidRPr="00763468">
        <w:rPr>
          <w:rFonts w:ascii="Arial Narrow" w:eastAsia="Times New Roman" w:hAnsi="Arial Narrow"/>
          <w:b/>
          <w:noProof/>
          <w:lang w:eastAsia="it-IT"/>
        </w:rPr>
        <w:t>siamo a conferirle</w:t>
      </w:r>
    </w:p>
    <w:p w14:paraId="6E6983BD" w14:textId="77777777" w:rsidR="005D07B7" w:rsidRPr="00763468" w:rsidRDefault="005D07B7" w:rsidP="005D07B7">
      <w:pPr>
        <w:pStyle w:val="Paragrafoelenco"/>
        <w:autoSpaceDE w:val="0"/>
        <w:autoSpaceDN w:val="0"/>
        <w:adjustRightInd w:val="0"/>
        <w:spacing w:after="0" w:line="360" w:lineRule="auto"/>
        <w:jc w:val="center"/>
        <w:rPr>
          <w:rFonts w:ascii="Arial Narrow" w:eastAsia="Times New Roman" w:hAnsi="Arial Narrow"/>
          <w:b/>
          <w:noProof/>
          <w:lang w:eastAsia="it-IT"/>
        </w:rPr>
      </w:pPr>
    </w:p>
    <w:p w14:paraId="60EFDD7F" w14:textId="34A4252F" w:rsidR="005D07B7" w:rsidRPr="00763468" w:rsidRDefault="005D07B7" w:rsidP="00EF4902">
      <w:pPr>
        <w:pStyle w:val="Paragrafoelenco"/>
        <w:autoSpaceDE w:val="0"/>
        <w:autoSpaceDN w:val="0"/>
        <w:adjustRightInd w:val="0"/>
        <w:spacing w:after="0" w:line="360" w:lineRule="auto"/>
        <w:jc w:val="both"/>
        <w:rPr>
          <w:rFonts w:ascii="Arial Narrow" w:eastAsia="Times New Roman" w:hAnsi="Arial Narrow"/>
          <w:noProof/>
          <w:lang w:eastAsia="it-IT"/>
        </w:rPr>
      </w:pPr>
      <w:r w:rsidRPr="009E4113">
        <w:rPr>
          <w:rFonts w:ascii="Arial Narrow" w:eastAsia="Times New Roman" w:hAnsi="Arial Narrow"/>
          <w:noProof/>
          <w:lang w:eastAsia="it-IT"/>
        </w:rPr>
        <w:t xml:space="preserve">l’incarico per l’attività di docenza inerente il </w:t>
      </w:r>
      <w:r w:rsidR="00CA0D2B" w:rsidRPr="009E4113">
        <w:rPr>
          <w:rFonts w:ascii="Arial Narrow" w:eastAsia="Times New Roman" w:hAnsi="Arial Narrow"/>
          <w:noProof/>
          <w:lang w:eastAsia="it-IT"/>
        </w:rPr>
        <w:t>corso di abilitazione per aspiranti cacciatori di selezione per il controllo numerico degli ungulati - Specie Cinghiale</w:t>
      </w:r>
      <w:r w:rsidR="000E1CCA" w:rsidRPr="009E4113">
        <w:rPr>
          <w:rFonts w:ascii="Arial Narrow" w:eastAsia="Times New Roman" w:hAnsi="Arial Narrow"/>
          <w:noProof/>
          <w:lang w:eastAsia="it-IT"/>
        </w:rPr>
        <w:t xml:space="preserve"> VI edizione</w:t>
      </w:r>
      <w:r w:rsidR="00CA0D2B" w:rsidRPr="009E4113">
        <w:rPr>
          <w:rFonts w:ascii="Arial Narrow" w:eastAsia="Times New Roman" w:hAnsi="Arial Narrow"/>
          <w:noProof/>
          <w:lang w:eastAsia="it-IT"/>
        </w:rPr>
        <w:t xml:space="preserve"> </w:t>
      </w:r>
      <w:r w:rsidR="006332A5" w:rsidRPr="009E4113">
        <w:rPr>
          <w:rFonts w:ascii="Arial Narrow" w:eastAsia="Times New Roman" w:hAnsi="Arial Narrow"/>
          <w:noProof/>
          <w:lang w:eastAsia="it-IT"/>
        </w:rPr>
        <w:t xml:space="preserve">che si svolgerà presumibilmente dal 1 ottobre  al 5 novembre 2024 </w:t>
      </w:r>
      <w:r w:rsidR="00CA0D2B" w:rsidRPr="00084460">
        <w:rPr>
          <w:rFonts w:ascii="Arial Narrow" w:eastAsia="Times New Roman" w:hAnsi="Arial Narrow"/>
          <w:noProof/>
          <w:lang w:eastAsia="it-IT"/>
        </w:rPr>
        <w:t xml:space="preserve">per conto dell’Azienda Speciale “Centro Italia” </w:t>
      </w:r>
      <w:r w:rsidRPr="00084460">
        <w:rPr>
          <w:rFonts w:ascii="Arial Narrow" w:eastAsia="Times New Roman" w:hAnsi="Arial Narrow"/>
          <w:noProof/>
          <w:lang w:eastAsia="it-IT"/>
        </w:rPr>
        <w:t xml:space="preserve">da svolgere in presenza </w:t>
      </w:r>
      <w:r w:rsidR="006332A5" w:rsidRPr="006332A5">
        <w:rPr>
          <w:rFonts w:ascii="Arial Narrow" w:eastAsia="Times New Roman" w:hAnsi="Arial Narrow"/>
          <w:noProof/>
          <w:lang w:eastAsia="it-IT"/>
        </w:rPr>
        <w:t xml:space="preserve">presso la sede di Viterbo ubicata in Viale Trieste n. 127 </w:t>
      </w:r>
      <w:r w:rsidR="006332A5">
        <w:rPr>
          <w:rFonts w:ascii="Arial Narrow" w:eastAsia="Times New Roman" w:hAnsi="Arial Narrow"/>
          <w:noProof/>
          <w:lang w:eastAsia="it-IT"/>
        </w:rPr>
        <w:t>e sul campo per le sole attività dimostrative</w:t>
      </w:r>
      <w:r w:rsidR="0023135F" w:rsidRPr="00084460">
        <w:rPr>
          <w:rFonts w:ascii="Arial Narrow" w:eastAsia="Times New Roman" w:hAnsi="Arial Narrow"/>
          <w:noProof/>
          <w:lang w:eastAsia="it-IT"/>
        </w:rPr>
        <w:t>,</w:t>
      </w:r>
      <w:r w:rsidRPr="00084460">
        <w:rPr>
          <w:rFonts w:ascii="Arial Narrow" w:eastAsia="Times New Roman" w:hAnsi="Arial Narrow"/>
          <w:noProof/>
          <w:lang w:eastAsia="it-IT"/>
        </w:rPr>
        <w:t xml:space="preserve"> per complessive</w:t>
      </w:r>
      <w:r w:rsidR="006B2DC8" w:rsidRPr="00084460">
        <w:rPr>
          <w:rFonts w:ascii="Arial Narrow" w:eastAsia="Times New Roman" w:hAnsi="Arial Narrow"/>
          <w:noProof/>
          <w:lang w:eastAsia="it-IT"/>
        </w:rPr>
        <w:t xml:space="preserve"> </w:t>
      </w:r>
      <w:r w:rsidR="0003230C">
        <w:rPr>
          <w:rFonts w:ascii="Arial Narrow" w:eastAsia="Times New Roman" w:hAnsi="Arial Narrow"/>
          <w:b/>
          <w:bCs/>
          <w:noProof/>
          <w:lang w:eastAsia="it-IT"/>
        </w:rPr>
        <w:t>3</w:t>
      </w:r>
      <w:r w:rsidRPr="00084460">
        <w:rPr>
          <w:rFonts w:ascii="Arial Narrow" w:eastAsia="Times New Roman" w:hAnsi="Arial Narrow"/>
          <w:b/>
          <w:noProof/>
          <w:lang w:eastAsia="it-IT"/>
        </w:rPr>
        <w:t xml:space="preserve"> ore</w:t>
      </w:r>
      <w:r w:rsidRPr="00084460">
        <w:rPr>
          <w:rFonts w:ascii="Arial Narrow" w:eastAsia="Times New Roman" w:hAnsi="Arial Narrow"/>
          <w:noProof/>
          <w:lang w:eastAsia="it-IT"/>
        </w:rPr>
        <w:t xml:space="preserve"> di lezione che si terranno </w:t>
      </w:r>
      <w:r w:rsidR="006B2DC8" w:rsidRPr="00084460">
        <w:rPr>
          <w:rFonts w:ascii="Arial Narrow" w:eastAsia="Times New Roman" w:hAnsi="Arial Narrow"/>
          <w:b/>
          <w:noProof/>
          <w:lang w:eastAsia="it-IT"/>
        </w:rPr>
        <w:t>ne</w:t>
      </w:r>
      <w:r w:rsidR="00CA0D2B" w:rsidRPr="00084460">
        <w:rPr>
          <w:rFonts w:ascii="Arial Narrow" w:eastAsia="Times New Roman" w:hAnsi="Arial Narrow"/>
          <w:b/>
          <w:noProof/>
          <w:lang w:eastAsia="it-IT"/>
        </w:rPr>
        <w:t xml:space="preserve">i mesi di </w:t>
      </w:r>
      <w:r w:rsidR="006332A5">
        <w:rPr>
          <w:rFonts w:ascii="Arial Narrow" w:eastAsia="Times New Roman" w:hAnsi="Arial Narrow"/>
          <w:b/>
          <w:noProof/>
          <w:lang w:eastAsia="it-IT"/>
        </w:rPr>
        <w:t>ottobre-novembre</w:t>
      </w:r>
      <w:r w:rsidR="00D82FED">
        <w:rPr>
          <w:rFonts w:ascii="Arial Narrow" w:eastAsia="Times New Roman" w:hAnsi="Arial Narrow"/>
          <w:b/>
          <w:noProof/>
          <w:lang w:eastAsia="it-IT"/>
        </w:rPr>
        <w:t xml:space="preserve"> 2024</w:t>
      </w:r>
      <w:r w:rsidR="00FB4389" w:rsidRPr="00084460">
        <w:rPr>
          <w:rFonts w:ascii="Arial Narrow" w:eastAsia="Times New Roman" w:hAnsi="Arial Narrow"/>
          <w:b/>
          <w:noProof/>
          <w:lang w:eastAsia="it-IT"/>
        </w:rPr>
        <w:t xml:space="preserve">. </w:t>
      </w:r>
      <w:r w:rsidRPr="00084460">
        <w:rPr>
          <w:rFonts w:ascii="Arial Narrow" w:eastAsia="Times New Roman" w:hAnsi="Arial Narrow"/>
          <w:noProof/>
          <w:lang w:eastAsia="it-IT"/>
        </w:rPr>
        <w:t xml:space="preserve">L’attività oggetto del presente incarico dovrà essere svolta secondo i contenuti e il calendario didattico concordati con con gli uffici, uniformandosi agli standard di qualità in essere presso la scrivente Azienda Speciale Centro Italia. La stessa sarà oggetto di analisi di verifica della qualità del servizio prestato ove si terrà conto sia della puntualità e correttezza mostrata nello svolgimento delle lezioni, sia della qualità dei contenuti prodotti nel corso degli interventi. Per la prestazione appena indicata le sarà riconosciuto </w:t>
      </w:r>
      <w:r w:rsidR="00FB4389" w:rsidRPr="00084460">
        <w:rPr>
          <w:rFonts w:ascii="Arial Narrow" w:eastAsia="Times New Roman" w:hAnsi="Arial Narrow"/>
          <w:b/>
          <w:noProof/>
          <w:lang w:eastAsia="it-IT"/>
        </w:rPr>
        <w:t xml:space="preserve">un compenso lordo orario omnicomprensivo pari </w:t>
      </w:r>
      <w:r w:rsidR="00494EE0" w:rsidRPr="00084460">
        <w:rPr>
          <w:rFonts w:ascii="Arial Narrow" w:eastAsia="Times New Roman" w:hAnsi="Arial Narrow"/>
          <w:b/>
          <w:noProof/>
          <w:lang w:eastAsia="it-IT"/>
        </w:rPr>
        <w:t xml:space="preserve">ad euro </w:t>
      </w:r>
      <w:r w:rsidR="00CA0D2B" w:rsidRPr="00084460">
        <w:rPr>
          <w:rFonts w:ascii="Arial Narrow" w:eastAsia="Times New Roman" w:hAnsi="Arial Narrow"/>
          <w:b/>
          <w:noProof/>
          <w:lang w:eastAsia="it-IT"/>
        </w:rPr>
        <w:t>60</w:t>
      </w:r>
      <w:r w:rsidR="00494EE0" w:rsidRPr="00084460">
        <w:rPr>
          <w:rFonts w:ascii="Arial Narrow" w:eastAsia="Times New Roman" w:hAnsi="Arial Narrow"/>
          <w:b/>
          <w:noProof/>
          <w:lang w:eastAsia="it-IT"/>
        </w:rPr>
        <w:t xml:space="preserve">,00 oltre iva per le </w:t>
      </w:r>
      <w:r w:rsidR="0003230C">
        <w:rPr>
          <w:rFonts w:ascii="Arial Narrow" w:eastAsia="Times New Roman" w:hAnsi="Arial Narrow"/>
          <w:b/>
          <w:noProof/>
          <w:lang w:eastAsia="it-IT"/>
        </w:rPr>
        <w:t>3</w:t>
      </w:r>
      <w:r w:rsidR="00FB4389" w:rsidRPr="00084460">
        <w:rPr>
          <w:rFonts w:ascii="Arial Narrow" w:eastAsia="Times New Roman" w:hAnsi="Arial Narrow"/>
          <w:b/>
          <w:noProof/>
          <w:lang w:eastAsia="it-IT"/>
        </w:rPr>
        <w:t xml:space="preserve"> ore di lezione</w:t>
      </w:r>
      <w:r w:rsidR="00CA0D2B" w:rsidRPr="00084460">
        <w:rPr>
          <w:rFonts w:ascii="Arial Narrow" w:eastAsia="Times New Roman" w:hAnsi="Arial Narrow"/>
          <w:b/>
          <w:noProof/>
          <w:lang w:eastAsia="it-IT"/>
        </w:rPr>
        <w:t xml:space="preserve">, per un totale </w:t>
      </w:r>
      <w:r w:rsidR="0023135F" w:rsidRPr="00084460">
        <w:rPr>
          <w:rFonts w:ascii="Arial Narrow" w:eastAsia="Times New Roman" w:hAnsi="Arial Narrow"/>
          <w:b/>
          <w:noProof/>
          <w:lang w:eastAsia="it-IT"/>
        </w:rPr>
        <w:t xml:space="preserve">complessivo </w:t>
      </w:r>
      <w:r w:rsidR="00CA0D2B" w:rsidRPr="00084460">
        <w:rPr>
          <w:rFonts w:ascii="Arial Narrow" w:eastAsia="Times New Roman" w:hAnsi="Arial Narrow"/>
          <w:b/>
          <w:noProof/>
          <w:lang w:eastAsia="it-IT"/>
        </w:rPr>
        <w:t xml:space="preserve">di euro </w:t>
      </w:r>
      <w:r w:rsidR="0003230C">
        <w:rPr>
          <w:rFonts w:ascii="Arial Narrow" w:eastAsia="Times New Roman" w:hAnsi="Arial Narrow"/>
          <w:b/>
          <w:noProof/>
          <w:lang w:eastAsia="it-IT"/>
        </w:rPr>
        <w:t>18</w:t>
      </w:r>
      <w:r w:rsidR="0056799A">
        <w:rPr>
          <w:rFonts w:ascii="Arial Narrow" w:eastAsia="Times New Roman" w:hAnsi="Arial Narrow"/>
          <w:b/>
          <w:noProof/>
          <w:lang w:eastAsia="it-IT"/>
        </w:rPr>
        <w:t>0,00</w:t>
      </w:r>
      <w:r w:rsidR="00CA0D2B" w:rsidRPr="00084460">
        <w:rPr>
          <w:rFonts w:ascii="Arial Narrow" w:eastAsia="Times New Roman" w:hAnsi="Arial Narrow"/>
          <w:b/>
          <w:noProof/>
          <w:lang w:eastAsia="it-IT"/>
        </w:rPr>
        <w:t xml:space="preserve"> oltre iva</w:t>
      </w:r>
      <w:r w:rsidR="00FB4389" w:rsidRPr="00084460">
        <w:rPr>
          <w:rFonts w:ascii="Arial Narrow" w:eastAsia="Times New Roman" w:hAnsi="Arial Narrow"/>
          <w:b/>
          <w:noProof/>
          <w:lang w:eastAsia="it-IT"/>
        </w:rPr>
        <w:t>.</w:t>
      </w:r>
      <w:r w:rsidR="00EF4902" w:rsidRPr="00084460">
        <w:rPr>
          <w:rFonts w:ascii="Arial Narrow" w:eastAsia="Times New Roman" w:hAnsi="Arial Narrow"/>
          <w:b/>
          <w:noProof/>
          <w:lang w:eastAsia="it-IT"/>
        </w:rPr>
        <w:t xml:space="preserve"> </w:t>
      </w:r>
      <w:r w:rsidRPr="002D5F73">
        <w:rPr>
          <w:rFonts w:ascii="Arial Narrow" w:eastAsia="Times New Roman" w:hAnsi="Arial Narrow"/>
          <w:b/>
          <w:bCs/>
          <w:noProof/>
          <w:lang w:eastAsia="it-IT"/>
        </w:rPr>
        <w:t xml:space="preserve">Tale importo è da ritenersi al lordo di rivalsa previdenziale, R.A, </w:t>
      </w:r>
      <w:r w:rsidR="00CA0D2B" w:rsidRPr="002D5F73">
        <w:rPr>
          <w:rFonts w:ascii="Arial Narrow" w:eastAsia="Times New Roman" w:hAnsi="Arial Narrow"/>
          <w:b/>
          <w:bCs/>
          <w:noProof/>
          <w:lang w:eastAsia="it-IT"/>
        </w:rPr>
        <w:t xml:space="preserve">spese di bollo, </w:t>
      </w:r>
      <w:r w:rsidRPr="002D5F73">
        <w:rPr>
          <w:rFonts w:ascii="Arial Narrow" w:eastAsia="Times New Roman" w:hAnsi="Arial Narrow"/>
          <w:b/>
          <w:bCs/>
          <w:noProof/>
          <w:lang w:eastAsia="it-IT"/>
        </w:rPr>
        <w:t xml:space="preserve">CPA ed eventuali ulteriori quote previdenziali o fiscali a carico della committente </w:t>
      </w:r>
      <w:r w:rsidRPr="00084460">
        <w:rPr>
          <w:rFonts w:ascii="Arial Narrow" w:eastAsia="Times New Roman" w:hAnsi="Arial Narrow"/>
          <w:noProof/>
          <w:lang w:eastAsia="it-IT"/>
        </w:rPr>
        <w:t>e sarà corrisposto entro 30 giorni dalla data di ricevimento della fattura, previa verifica della corretta esecuzione del servizio e previo accertamento della sussistenza della regolarità contributiva e previdenziale. La transazione sopra indicata è soggetta a “scissione dei pagamenti” con IVA, s</w:t>
      </w:r>
      <w:r w:rsidR="002D5F73">
        <w:rPr>
          <w:rFonts w:ascii="Arial Narrow" w:eastAsia="Times New Roman" w:hAnsi="Arial Narrow"/>
          <w:noProof/>
          <w:lang w:eastAsia="it-IT"/>
        </w:rPr>
        <w:t>alvo i casi di esenzione del singolo professionista</w:t>
      </w:r>
      <w:r w:rsidRPr="00084460">
        <w:rPr>
          <w:rFonts w:ascii="Arial Narrow" w:eastAsia="Times New Roman" w:hAnsi="Arial Narrow"/>
          <w:noProof/>
          <w:lang w:eastAsia="it-IT"/>
        </w:rPr>
        <w:t>, non incassata dal cedente</w:t>
      </w:r>
      <w:r w:rsidRPr="00763468">
        <w:rPr>
          <w:rFonts w:ascii="Arial Narrow" w:eastAsia="Times New Roman" w:hAnsi="Arial Narrow"/>
          <w:noProof/>
          <w:lang w:eastAsia="it-IT"/>
        </w:rPr>
        <w:t xml:space="preserve"> ai sensi dell’art. 17-ter del DPR 633/1972.  In esecuzione delle misure attuative inserite nella legge di bilancio 2018, che fissano l’obbligo di emissione della fatturazione elettronica tra privati a partire dal 01 gennaio 2019 </w:t>
      </w:r>
      <w:r w:rsidR="002D5F73">
        <w:rPr>
          <w:rFonts w:ascii="Arial Narrow" w:eastAsia="Times New Roman" w:hAnsi="Arial Narrow"/>
          <w:noProof/>
          <w:lang w:eastAsia="it-IT"/>
        </w:rPr>
        <w:t xml:space="preserve">salvo i casi di esenzione del singolo professionista, </w:t>
      </w:r>
      <w:r w:rsidRPr="00763468">
        <w:rPr>
          <w:rFonts w:ascii="Arial Narrow" w:eastAsia="Times New Roman" w:hAnsi="Arial Narrow"/>
          <w:noProof/>
          <w:lang w:eastAsia="it-IT"/>
        </w:rPr>
        <w:t>così come previsto dall’articolo 1, comma 909 e seguenti della legge 205/2017, il codice destinatario per l’inoltro al sistema di interscambio: 66OZKW1 (il carattere dopo il 66 è una lettera e non uno zero).</w:t>
      </w:r>
    </w:p>
    <w:p w14:paraId="580B20B8" w14:textId="7255D67B" w:rsidR="00C55CF4" w:rsidRDefault="00C55CF4" w:rsidP="005266EB">
      <w:pPr>
        <w:spacing w:line="360" w:lineRule="auto"/>
        <w:ind w:left="708"/>
        <w:jc w:val="both"/>
        <w:rPr>
          <w:rFonts w:ascii="Arial Narrow" w:eastAsia="Times New Roman" w:hAnsi="Arial Narrow"/>
          <w:noProof/>
          <w:lang w:eastAsia="it-IT"/>
        </w:rPr>
      </w:pPr>
      <w:r w:rsidRPr="00763468">
        <w:rPr>
          <w:rFonts w:ascii="Arial Narrow" w:eastAsia="Times New Roman" w:hAnsi="Arial Narrow"/>
          <w:noProof/>
          <w:lang w:eastAsia="it-IT"/>
        </w:rPr>
        <w:t xml:space="preserve">Il presente incarico sarà pubblicato nella sezione Amministrazione trasparente del sito istituzionale dell’Azienda Speciale al link:  </w:t>
      </w:r>
      <w:hyperlink r:id="rId12" w:history="1">
        <w:r w:rsidRPr="00763468">
          <w:rPr>
            <w:rFonts w:ascii="Arial Narrow" w:eastAsia="Times New Roman" w:hAnsi="Arial Narrow"/>
            <w:noProof/>
            <w:lang w:eastAsia="it-IT"/>
          </w:rPr>
          <w:t>https://www.aziendacentroitalia.it/amministrazione-trasparente/consulenti-e-collaboratori/</w:t>
        </w:r>
      </w:hyperlink>
      <w:r w:rsidRPr="00763468">
        <w:rPr>
          <w:rFonts w:ascii="Arial Narrow" w:eastAsia="Times New Roman" w:hAnsi="Arial Narrow"/>
          <w:noProof/>
          <w:lang w:eastAsia="it-IT"/>
        </w:rPr>
        <w:t>.</w:t>
      </w:r>
      <w:r w:rsidR="005266EB" w:rsidRPr="00763468">
        <w:rPr>
          <w:rFonts w:ascii="Arial Narrow" w:eastAsia="Times New Roman" w:hAnsi="Arial Narrow"/>
          <w:noProof/>
          <w:lang w:eastAsia="it-IT"/>
        </w:rPr>
        <w:t xml:space="preserve"> </w:t>
      </w:r>
      <w:r w:rsidRPr="00763468">
        <w:rPr>
          <w:rFonts w:ascii="Arial Narrow" w:eastAsia="Times New Roman" w:hAnsi="Arial Narrow"/>
          <w:noProof/>
          <w:lang w:eastAsia="it-IT"/>
        </w:rPr>
        <w:t>In caso di controversie sarà preventivamente espletato un tentativo di conciliazione presso l’ufficio Mediazione della Camera di commercio Rieti-Viterb</w:t>
      </w:r>
      <w:r w:rsidR="00763468">
        <w:rPr>
          <w:rFonts w:ascii="Arial Narrow" w:eastAsia="Times New Roman" w:hAnsi="Arial Narrow"/>
          <w:noProof/>
          <w:lang w:eastAsia="it-IT"/>
        </w:rPr>
        <w:t>o.</w:t>
      </w:r>
    </w:p>
    <w:p w14:paraId="1D94483D" w14:textId="280C72F7" w:rsidR="00585255" w:rsidRDefault="005D07B7" w:rsidP="00D82FED">
      <w:pPr>
        <w:spacing w:after="0" w:line="240" w:lineRule="auto"/>
        <w:ind w:left="705"/>
        <w:jc w:val="both"/>
        <w:rPr>
          <w:rFonts w:ascii="Arial Narrow" w:eastAsia="Times New Roman" w:hAnsi="Arial Narrow"/>
          <w:b/>
          <w:noProof/>
          <w:lang w:eastAsia="it-IT"/>
        </w:rPr>
      </w:pPr>
      <w:r>
        <w:rPr>
          <w:rFonts w:ascii="Arial Narrow" w:eastAsia="Times New Roman" w:hAnsi="Arial Narrow"/>
          <w:b/>
          <w:noProof/>
          <w:lang w:eastAsia="it-IT"/>
        </w:rPr>
        <w:t xml:space="preserve">Per accettazione                                                                      </w:t>
      </w:r>
      <w:r w:rsidRPr="00421D29">
        <w:rPr>
          <w:rFonts w:ascii="Arial Narrow" w:eastAsia="Times New Roman" w:hAnsi="Arial Narrow"/>
          <w:b/>
          <w:noProof/>
          <w:lang w:eastAsia="it-IT"/>
        </w:rPr>
        <w:t>Per l</w:t>
      </w:r>
      <w:r>
        <w:rPr>
          <w:rFonts w:ascii="Arial Narrow" w:eastAsia="Times New Roman" w:hAnsi="Arial Narrow"/>
          <w:b/>
          <w:noProof/>
          <w:lang w:eastAsia="it-IT"/>
        </w:rPr>
        <w:t xml:space="preserve">’Azienda Speciale Centro Italia                                                                                                                                                                 </w:t>
      </w:r>
      <w:r w:rsidR="00C57F29">
        <w:rPr>
          <w:rFonts w:ascii="Arial Narrow" w:eastAsia="Times New Roman" w:hAnsi="Arial Narrow"/>
          <w:b/>
          <w:noProof/>
          <w:lang w:eastAsia="it-IT"/>
        </w:rPr>
        <w:t xml:space="preserve">    </w:t>
      </w:r>
      <w:r>
        <w:rPr>
          <w:rFonts w:ascii="Arial Narrow" w:eastAsia="Times New Roman" w:hAnsi="Arial Narrow"/>
          <w:b/>
          <w:noProof/>
          <w:lang w:eastAsia="it-IT"/>
        </w:rPr>
        <w:t>L</w:t>
      </w:r>
      <w:r w:rsidRPr="000E6E2F">
        <w:rPr>
          <w:rFonts w:ascii="Arial Narrow" w:eastAsia="Times New Roman" w:hAnsi="Arial Narrow"/>
          <w:b/>
          <w:noProof/>
          <w:lang w:eastAsia="it-IT"/>
        </w:rPr>
        <w:t xml:space="preserve">’incaricato </w:t>
      </w:r>
      <w:r>
        <w:rPr>
          <w:rFonts w:ascii="Arial Narrow" w:eastAsia="Times New Roman" w:hAnsi="Arial Narrow"/>
          <w:b/>
          <w:noProof/>
          <w:lang w:eastAsia="it-IT"/>
        </w:rPr>
        <w:t xml:space="preserve">                                                                                                              </w:t>
      </w:r>
      <w:r w:rsidRPr="000E6E2F">
        <w:rPr>
          <w:rFonts w:ascii="Arial Narrow" w:eastAsia="Times New Roman" w:hAnsi="Arial Narrow"/>
          <w:b/>
          <w:noProof/>
          <w:lang w:eastAsia="it-IT"/>
        </w:rPr>
        <w:t xml:space="preserve"> Il Direttore  </w:t>
      </w:r>
      <w:r>
        <w:rPr>
          <w:rFonts w:ascii="Arial Narrow" w:eastAsia="Times New Roman" w:hAnsi="Arial Narrow"/>
          <w:b/>
          <w:noProof/>
          <w:lang w:eastAsia="it-IT"/>
        </w:rPr>
        <w:t>Generale</w:t>
      </w:r>
      <w:r w:rsidR="00CA0D2B">
        <w:rPr>
          <w:rFonts w:ascii="Arial Narrow" w:eastAsia="Times New Roman" w:hAnsi="Arial Narrow"/>
          <w:b/>
          <w:noProof/>
          <w:lang w:eastAsia="it-IT"/>
        </w:rPr>
        <w:t xml:space="preserve"> </w:t>
      </w:r>
    </w:p>
    <w:p w14:paraId="14911004" w14:textId="30C0EA14" w:rsidR="005D07B7" w:rsidRPr="00C57F29" w:rsidRDefault="00CA0D2B" w:rsidP="00D82FED">
      <w:pPr>
        <w:spacing w:after="0" w:line="240" w:lineRule="auto"/>
        <w:ind w:left="708"/>
        <w:jc w:val="both"/>
        <w:rPr>
          <w:rFonts w:ascii="Arial Narrow" w:eastAsia="Times New Roman" w:hAnsi="Arial Narrow"/>
          <w:bCs/>
          <w:noProof/>
          <w:lang w:eastAsia="it-IT"/>
        </w:rPr>
      </w:pPr>
      <w:r w:rsidRPr="00C57F29">
        <w:rPr>
          <w:rFonts w:ascii="Arial Narrow" w:eastAsia="Times New Roman" w:hAnsi="Arial Narrow"/>
          <w:bCs/>
          <w:noProof/>
          <w:lang w:eastAsia="it-IT"/>
        </w:rPr>
        <w:t xml:space="preserve">  </w:t>
      </w:r>
      <w:r w:rsidR="00763468" w:rsidRPr="00C57F29">
        <w:rPr>
          <w:rFonts w:ascii="Arial Narrow" w:eastAsia="Times New Roman" w:hAnsi="Arial Narrow"/>
          <w:bCs/>
          <w:noProof/>
          <w:lang w:eastAsia="it-IT"/>
        </w:rPr>
        <w:t xml:space="preserve">                                                                                                                                     </w:t>
      </w:r>
      <w:r w:rsidR="00585255" w:rsidRPr="00C57F29">
        <w:rPr>
          <w:rFonts w:ascii="Arial Narrow" w:eastAsia="Times New Roman" w:hAnsi="Arial Narrow"/>
          <w:bCs/>
          <w:noProof/>
          <w:lang w:eastAsia="it-IT"/>
        </w:rPr>
        <w:t xml:space="preserve">(Giancarlo Cipriano)                                                                                                    </w:t>
      </w:r>
      <w:r w:rsidR="00763468" w:rsidRPr="00C57F29">
        <w:rPr>
          <w:rFonts w:ascii="Arial Narrow" w:eastAsia="Times New Roman" w:hAnsi="Arial Narrow"/>
          <w:bCs/>
          <w:noProof/>
          <w:lang w:eastAsia="it-IT"/>
        </w:rPr>
        <w:t xml:space="preserve">                                                          </w:t>
      </w:r>
    </w:p>
    <w:sectPr w:rsidR="005D07B7" w:rsidRPr="00C57F29" w:rsidSect="00CE5ADD">
      <w:headerReference w:type="default" r:id="rId13"/>
      <w:footerReference w:type="default" r:id="rId14"/>
      <w:pgSz w:w="11906" w:h="16838"/>
      <w:pgMar w:top="1417" w:right="1416" w:bottom="1134" w:left="1134" w:header="142"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428AD" w14:textId="77777777" w:rsidR="003A5B71" w:rsidRDefault="003A5B71" w:rsidP="00915746">
      <w:pPr>
        <w:spacing w:after="0" w:line="240" w:lineRule="auto"/>
      </w:pPr>
      <w:r>
        <w:separator/>
      </w:r>
    </w:p>
  </w:endnote>
  <w:endnote w:type="continuationSeparator" w:id="0">
    <w:p w14:paraId="2B79D780" w14:textId="77777777" w:rsidR="003A5B71" w:rsidRDefault="003A5B71" w:rsidP="0091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9768" w14:textId="77777777" w:rsidR="00FC2192" w:rsidRDefault="00FC2192" w:rsidP="00585255">
    <w:pPr>
      <w:tabs>
        <w:tab w:val="center" w:pos="4819"/>
        <w:tab w:val="right" w:pos="9638"/>
      </w:tabs>
      <w:spacing w:after="0" w:line="240" w:lineRule="auto"/>
      <w:rPr>
        <w:rFonts w:ascii="Arial Narrow" w:eastAsia="Times New Roman" w:hAnsi="Arial Narrow"/>
        <w:b/>
        <w:bCs/>
        <w:sz w:val="16"/>
        <w:szCs w:val="24"/>
        <w:lang w:eastAsia="it-IT"/>
      </w:rPr>
    </w:pPr>
  </w:p>
  <w:p w14:paraId="4C8D2329" w14:textId="77777777" w:rsidR="00585255" w:rsidRDefault="00585255" w:rsidP="006C3214">
    <w:pPr>
      <w:tabs>
        <w:tab w:val="center" w:pos="4819"/>
        <w:tab w:val="right" w:pos="9638"/>
      </w:tabs>
      <w:spacing w:after="0" w:line="240" w:lineRule="auto"/>
      <w:ind w:left="851"/>
      <w:rPr>
        <w:rFonts w:ascii="Arial Narrow" w:eastAsia="Times New Roman" w:hAnsi="Arial Narrow"/>
        <w:b/>
        <w:bCs/>
        <w:sz w:val="16"/>
        <w:szCs w:val="24"/>
        <w:lang w:eastAsia="it-IT"/>
      </w:rPr>
    </w:pPr>
  </w:p>
  <w:p w14:paraId="4E286055" w14:textId="77777777" w:rsidR="00EF5A06" w:rsidRDefault="00EF5A06" w:rsidP="00EF5A06">
    <w:pPr>
      <w:tabs>
        <w:tab w:val="center" w:pos="4819"/>
        <w:tab w:val="right" w:pos="9638"/>
      </w:tabs>
      <w:spacing w:after="0" w:line="240" w:lineRule="auto"/>
      <w:ind w:left="851"/>
      <w:rPr>
        <w:rFonts w:ascii="Arial Narrow" w:eastAsia="Times New Roman" w:hAnsi="Arial Narrow"/>
        <w:sz w:val="16"/>
        <w:szCs w:val="24"/>
        <w:lang w:eastAsia="it-IT"/>
      </w:rPr>
    </w:pPr>
    <w:r>
      <w:rPr>
        <w:rFonts w:ascii="Arial Narrow" w:eastAsia="Times New Roman" w:hAnsi="Arial Narrow"/>
        <w:b/>
        <w:bCs/>
        <w:sz w:val="16"/>
        <w:szCs w:val="24"/>
        <w:lang w:eastAsia="it-IT"/>
      </w:rPr>
      <w:t xml:space="preserve">Azienda Speciale Centro Italia </w:t>
    </w:r>
  </w:p>
  <w:p w14:paraId="7E04694D" w14:textId="0E7FA4BF" w:rsidR="00EF5A06" w:rsidRPr="00CE5ADD" w:rsidRDefault="00EF5A06" w:rsidP="00EF5A06">
    <w:pPr>
      <w:tabs>
        <w:tab w:val="center" w:pos="4819"/>
        <w:tab w:val="right" w:pos="9638"/>
      </w:tabs>
      <w:spacing w:after="0" w:line="240" w:lineRule="auto"/>
      <w:ind w:left="851"/>
      <w:rPr>
        <w:rFonts w:ascii="Arial Narrow" w:eastAsia="Times New Roman" w:hAnsi="Arial Narrow"/>
        <w:sz w:val="16"/>
        <w:szCs w:val="24"/>
        <w:lang w:eastAsia="it-IT"/>
      </w:rPr>
    </w:pPr>
    <w:r w:rsidRPr="00CE5ADD">
      <w:rPr>
        <w:rFonts w:ascii="Arial Narrow" w:eastAsia="Times New Roman" w:hAnsi="Arial Narrow"/>
        <w:sz w:val="16"/>
        <w:szCs w:val="24"/>
        <w:lang w:eastAsia="it-IT"/>
      </w:rPr>
      <w:t xml:space="preserve">sede legale in Rieti in Via Paolo Borsellino 16 Tel. </w:t>
    </w:r>
    <w:r w:rsidR="00D40983">
      <w:rPr>
        <w:rFonts w:ascii="Arial Narrow" w:eastAsia="Times New Roman" w:hAnsi="Arial Narrow"/>
        <w:sz w:val="16"/>
        <w:szCs w:val="24"/>
        <w:lang w:eastAsia="it-IT"/>
      </w:rPr>
      <w:t>0746/1898270</w:t>
    </w:r>
    <w:r w:rsidRPr="00CE5ADD">
      <w:rPr>
        <w:rFonts w:ascii="Times New Roman" w:eastAsia="Times New Roman" w:hAnsi="Times New Roman"/>
        <w:sz w:val="24"/>
        <w:szCs w:val="24"/>
        <w:lang w:eastAsia="it-IT"/>
      </w:rPr>
      <w:t xml:space="preserve"> </w:t>
    </w:r>
    <w:r w:rsidRPr="00CE5ADD">
      <w:rPr>
        <w:rFonts w:ascii="Arial Narrow" w:eastAsia="Times New Roman" w:hAnsi="Arial Narrow"/>
        <w:sz w:val="16"/>
        <w:szCs w:val="24"/>
        <w:lang w:eastAsia="it-IT"/>
      </w:rPr>
      <w:t>Fax +39.0746.205.235</w:t>
    </w:r>
  </w:p>
  <w:p w14:paraId="0A48B9AB" w14:textId="3B3F52FE" w:rsidR="00EF5A06" w:rsidRPr="00CE5ADD" w:rsidRDefault="00EF5A06" w:rsidP="00EF5A06">
    <w:pPr>
      <w:tabs>
        <w:tab w:val="center" w:pos="4819"/>
        <w:tab w:val="right" w:pos="9638"/>
      </w:tabs>
      <w:spacing w:after="0" w:line="240" w:lineRule="auto"/>
      <w:ind w:left="851"/>
      <w:rPr>
        <w:rFonts w:ascii="Arial Narrow" w:eastAsia="Times New Roman" w:hAnsi="Arial Narrow"/>
        <w:sz w:val="16"/>
        <w:szCs w:val="24"/>
        <w:lang w:eastAsia="it-IT"/>
      </w:rPr>
    </w:pPr>
    <w:r w:rsidRPr="00CE5ADD">
      <w:rPr>
        <w:rFonts w:ascii="Arial Narrow" w:eastAsia="Times New Roman" w:hAnsi="Arial Narrow"/>
        <w:sz w:val="16"/>
        <w:szCs w:val="24"/>
        <w:lang w:eastAsia="it-IT"/>
      </w:rPr>
      <w:t>e sede secondaria in Viterbo in Viale Trieste 127</w:t>
    </w:r>
    <w:r w:rsidRPr="00CE5ADD">
      <w:rPr>
        <w:rFonts w:ascii="Times New Roman" w:eastAsia="Times New Roman" w:hAnsi="Times New Roman"/>
        <w:sz w:val="24"/>
        <w:szCs w:val="24"/>
        <w:lang w:eastAsia="it-IT"/>
      </w:rPr>
      <w:t xml:space="preserve"> </w:t>
    </w:r>
    <w:r w:rsidRPr="00CE5ADD">
      <w:rPr>
        <w:rFonts w:ascii="Arial Narrow" w:eastAsia="Times New Roman" w:hAnsi="Arial Narrow"/>
        <w:sz w:val="16"/>
        <w:szCs w:val="24"/>
        <w:lang w:eastAsia="it-IT"/>
      </w:rPr>
      <w:t xml:space="preserve">Tel. 0761 </w:t>
    </w:r>
    <w:r w:rsidR="00D40983">
      <w:rPr>
        <w:rFonts w:ascii="Arial Narrow" w:eastAsia="Times New Roman" w:hAnsi="Arial Narrow"/>
        <w:sz w:val="16"/>
        <w:szCs w:val="24"/>
        <w:lang w:eastAsia="it-IT"/>
      </w:rPr>
      <w:t>234270</w:t>
    </w:r>
  </w:p>
  <w:p w14:paraId="230790FE" w14:textId="77777777" w:rsidR="00EF5A06" w:rsidRPr="00CE5ADD" w:rsidRDefault="00EF5A06" w:rsidP="00EF5A06">
    <w:pPr>
      <w:tabs>
        <w:tab w:val="center" w:pos="4819"/>
        <w:tab w:val="right" w:pos="9638"/>
      </w:tabs>
      <w:spacing w:after="0" w:line="240" w:lineRule="auto"/>
      <w:ind w:left="851"/>
      <w:rPr>
        <w:rFonts w:ascii="Arial Narrow" w:eastAsia="Times New Roman" w:hAnsi="Arial Narrow"/>
        <w:sz w:val="16"/>
        <w:szCs w:val="24"/>
        <w:lang w:eastAsia="it-IT"/>
      </w:rPr>
    </w:pPr>
    <w:r w:rsidRPr="00CE5ADD">
      <w:rPr>
        <w:rFonts w:ascii="Arial Narrow" w:eastAsia="Times New Roman" w:hAnsi="Arial Narrow"/>
        <w:sz w:val="16"/>
        <w:szCs w:val="24"/>
        <w:lang w:eastAsia="it-IT"/>
      </w:rPr>
      <w:t>Cod. Fisc. 00987490570 e-mail: centroitalia@aziendacentroitalia.it</w:t>
    </w:r>
  </w:p>
  <w:p w14:paraId="03CD442B" w14:textId="5D8AC1B8" w:rsidR="003C549B" w:rsidRPr="00585255" w:rsidRDefault="0003230C" w:rsidP="00585255">
    <w:pPr>
      <w:tabs>
        <w:tab w:val="center" w:pos="4819"/>
        <w:tab w:val="right" w:pos="9638"/>
      </w:tabs>
      <w:spacing w:after="0" w:line="240" w:lineRule="auto"/>
      <w:ind w:left="851"/>
      <w:rPr>
        <w:rFonts w:ascii="Arial Narrow" w:eastAsia="Times New Roman" w:hAnsi="Arial Narrow"/>
        <w:sz w:val="16"/>
        <w:szCs w:val="24"/>
        <w:lang w:eastAsia="it-IT"/>
      </w:rPr>
    </w:pPr>
    <w:hyperlink r:id="rId1" w:history="1">
      <w:r w:rsidR="00EF5A06" w:rsidRPr="00CE5ADD">
        <w:rPr>
          <w:rStyle w:val="Collegamentoipertestuale"/>
          <w:rFonts w:ascii="Arial Narrow" w:eastAsia="Times New Roman" w:hAnsi="Arial Narrow"/>
          <w:color w:val="auto"/>
          <w:sz w:val="16"/>
          <w:szCs w:val="24"/>
          <w:u w:val="none"/>
          <w:lang w:eastAsia="it-IT"/>
        </w:rPr>
        <w:t>https://www.aziendacentroitalia.it</w:t>
      </w:r>
    </w:hyperlink>
    <w:r w:rsidR="00EF5A06" w:rsidRPr="00CE5ADD">
      <w:rPr>
        <w:rFonts w:ascii="Arial Narrow" w:eastAsia="Times New Roman" w:hAnsi="Arial Narrow"/>
        <w:sz w:val="16"/>
        <w:szCs w:val="24"/>
        <w:lang w:eastAsia="it-IT"/>
      </w:rPr>
      <w:t xml:space="preserve"> </w:t>
    </w:r>
    <w:proofErr w:type="gramStart"/>
    <w:r w:rsidR="00EF5A06" w:rsidRPr="00CE5ADD">
      <w:rPr>
        <w:rFonts w:ascii="Arial Narrow" w:eastAsia="Times New Roman" w:hAnsi="Arial Narrow"/>
        <w:sz w:val="16"/>
        <w:szCs w:val="24"/>
        <w:lang w:eastAsia="it-IT"/>
      </w:rPr>
      <w:t>–  PEC</w:t>
    </w:r>
    <w:proofErr w:type="gramEnd"/>
    <w:r w:rsidR="00EF5A06" w:rsidRPr="00CE5ADD">
      <w:rPr>
        <w:rFonts w:ascii="Arial Narrow" w:eastAsia="Times New Roman" w:hAnsi="Arial Narrow"/>
        <w:sz w:val="16"/>
        <w:szCs w:val="24"/>
        <w:lang w:eastAsia="it-IT"/>
      </w:rPr>
      <w:t>: aziendacentroitalia@pec.it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86D05" w14:textId="77777777" w:rsidR="003A5B71" w:rsidRDefault="003A5B71" w:rsidP="00915746">
      <w:pPr>
        <w:spacing w:after="0" w:line="240" w:lineRule="auto"/>
      </w:pPr>
      <w:r>
        <w:separator/>
      </w:r>
    </w:p>
  </w:footnote>
  <w:footnote w:type="continuationSeparator" w:id="0">
    <w:p w14:paraId="296048D6" w14:textId="77777777" w:rsidR="003A5B71" w:rsidRDefault="003A5B71" w:rsidP="00915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0775D" w14:textId="77777777" w:rsidR="00E91B58" w:rsidRPr="00E91B58" w:rsidRDefault="002A2923" w:rsidP="00E91B58">
    <w:pPr>
      <w:pStyle w:val="Pidipagina"/>
      <w:spacing w:after="0" w:line="240" w:lineRule="auto"/>
      <w:rPr>
        <w:b/>
        <w:sz w:val="20"/>
        <w:szCs w:val="20"/>
      </w:rPr>
    </w:pPr>
    <w:r>
      <w:rPr>
        <w:b/>
        <w:noProof/>
        <w:sz w:val="20"/>
        <w:szCs w:val="20"/>
        <w:lang w:eastAsia="it-IT"/>
      </w:rPr>
      <w:drawing>
        <wp:inline distT="0" distB="0" distL="0" distR="0" wp14:anchorId="79A887A9" wp14:editId="1E354FE0">
          <wp:extent cx="2409825" cy="587080"/>
          <wp:effectExtent l="0" t="0" r="0" b="381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NTRO ITALIA.png"/>
                  <pic:cNvPicPr/>
                </pic:nvPicPr>
                <pic:blipFill>
                  <a:blip r:embed="rId1">
                    <a:extLst>
                      <a:ext uri="{28A0092B-C50C-407E-A947-70E740481C1C}">
                        <a14:useLocalDpi xmlns:a14="http://schemas.microsoft.com/office/drawing/2010/main" val="0"/>
                      </a:ext>
                    </a:extLst>
                  </a:blip>
                  <a:stretch>
                    <a:fillRect/>
                  </a:stretch>
                </pic:blipFill>
                <pic:spPr>
                  <a:xfrm>
                    <a:off x="0" y="0"/>
                    <a:ext cx="2446896" cy="5961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A63"/>
    <w:multiLevelType w:val="hybridMultilevel"/>
    <w:tmpl w:val="3294D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3138A3"/>
    <w:multiLevelType w:val="hybridMultilevel"/>
    <w:tmpl w:val="2AFC94AA"/>
    <w:lvl w:ilvl="0" w:tplc="B98CC8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E424E1"/>
    <w:multiLevelType w:val="hybridMultilevel"/>
    <w:tmpl w:val="10A88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E5E2DF"/>
    <w:multiLevelType w:val="hybridMultilevel"/>
    <w:tmpl w:val="89B766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83C7584"/>
    <w:multiLevelType w:val="hybridMultilevel"/>
    <w:tmpl w:val="41F265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5844FD"/>
    <w:multiLevelType w:val="multilevel"/>
    <w:tmpl w:val="D3A4EA10"/>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15:restartNumberingAfterBreak="0">
    <w:nsid w:val="6BE5727B"/>
    <w:multiLevelType w:val="multilevel"/>
    <w:tmpl w:val="6B225F98"/>
    <w:lvl w:ilvl="0">
      <w:start w:val="1"/>
      <w:numFmt w:val="bullet"/>
      <w:lvlText w:val="-"/>
      <w:lvlJc w:val="left"/>
      <w:pPr>
        <w:ind w:left="1980" w:hanging="360"/>
      </w:pPr>
      <w:rPr>
        <w:rFonts w:ascii="Courier New" w:hAnsi="Courier New" w:hint="default"/>
      </w:rPr>
    </w:lvl>
    <w:lvl w:ilvl="1">
      <w:numFmt w:val="bullet"/>
      <w:lvlText w:val="o"/>
      <w:lvlJc w:val="left"/>
      <w:pPr>
        <w:ind w:left="2700" w:hanging="360"/>
      </w:pPr>
      <w:rPr>
        <w:rFonts w:ascii="Courier New" w:hAnsi="Courier New" w:cs="Courier New"/>
      </w:rPr>
    </w:lvl>
    <w:lvl w:ilvl="2">
      <w:numFmt w:val="bullet"/>
      <w:lvlText w:val=""/>
      <w:lvlJc w:val="left"/>
      <w:pPr>
        <w:ind w:left="3420" w:hanging="360"/>
      </w:pPr>
      <w:rPr>
        <w:rFonts w:ascii="Wingdings" w:hAnsi="Wingdings"/>
      </w:rPr>
    </w:lvl>
    <w:lvl w:ilvl="3">
      <w:numFmt w:val="bullet"/>
      <w:lvlText w:val=""/>
      <w:lvlJc w:val="left"/>
      <w:pPr>
        <w:ind w:left="4140" w:hanging="360"/>
      </w:pPr>
      <w:rPr>
        <w:rFonts w:ascii="Symbol" w:hAnsi="Symbol"/>
      </w:rPr>
    </w:lvl>
    <w:lvl w:ilvl="4">
      <w:numFmt w:val="bullet"/>
      <w:lvlText w:val="o"/>
      <w:lvlJc w:val="left"/>
      <w:pPr>
        <w:ind w:left="4860" w:hanging="360"/>
      </w:pPr>
      <w:rPr>
        <w:rFonts w:ascii="Courier New" w:hAnsi="Courier New" w:cs="Courier New"/>
      </w:rPr>
    </w:lvl>
    <w:lvl w:ilvl="5">
      <w:numFmt w:val="bullet"/>
      <w:lvlText w:val=""/>
      <w:lvlJc w:val="left"/>
      <w:pPr>
        <w:ind w:left="5580" w:hanging="360"/>
      </w:pPr>
      <w:rPr>
        <w:rFonts w:ascii="Wingdings" w:hAnsi="Wingdings"/>
      </w:rPr>
    </w:lvl>
    <w:lvl w:ilvl="6">
      <w:numFmt w:val="bullet"/>
      <w:lvlText w:val=""/>
      <w:lvlJc w:val="left"/>
      <w:pPr>
        <w:ind w:left="6300" w:hanging="360"/>
      </w:pPr>
      <w:rPr>
        <w:rFonts w:ascii="Symbol" w:hAnsi="Symbol"/>
      </w:rPr>
    </w:lvl>
    <w:lvl w:ilvl="7">
      <w:numFmt w:val="bullet"/>
      <w:lvlText w:val="o"/>
      <w:lvlJc w:val="left"/>
      <w:pPr>
        <w:ind w:left="7020" w:hanging="360"/>
      </w:pPr>
      <w:rPr>
        <w:rFonts w:ascii="Courier New" w:hAnsi="Courier New" w:cs="Courier New"/>
      </w:rPr>
    </w:lvl>
    <w:lvl w:ilvl="8">
      <w:numFmt w:val="bullet"/>
      <w:lvlText w:val=""/>
      <w:lvlJc w:val="left"/>
      <w:pPr>
        <w:ind w:left="7740" w:hanging="360"/>
      </w:pPr>
      <w:rPr>
        <w:rFonts w:ascii="Wingdings" w:hAnsi="Wingdings"/>
      </w:rPr>
    </w:lvl>
  </w:abstractNum>
  <w:abstractNum w:abstractNumId="7" w15:restartNumberingAfterBreak="0">
    <w:nsid w:val="6DBA3B3F"/>
    <w:multiLevelType w:val="multilevel"/>
    <w:tmpl w:val="2C422AA2"/>
    <w:lvl w:ilvl="0">
      <w:numFmt w:val="bullet"/>
      <w:lvlText w:val=""/>
      <w:lvlJc w:val="left"/>
      <w:pPr>
        <w:ind w:left="1980" w:hanging="360"/>
      </w:pPr>
      <w:rPr>
        <w:rFonts w:ascii="Symbol" w:hAnsi="Symbol"/>
      </w:rPr>
    </w:lvl>
    <w:lvl w:ilvl="1">
      <w:numFmt w:val="bullet"/>
      <w:lvlText w:val="o"/>
      <w:lvlJc w:val="left"/>
      <w:pPr>
        <w:ind w:left="2700" w:hanging="360"/>
      </w:pPr>
      <w:rPr>
        <w:rFonts w:ascii="Courier New" w:hAnsi="Courier New" w:cs="Courier New"/>
      </w:rPr>
    </w:lvl>
    <w:lvl w:ilvl="2">
      <w:numFmt w:val="bullet"/>
      <w:lvlText w:val=""/>
      <w:lvlJc w:val="left"/>
      <w:pPr>
        <w:ind w:left="3420" w:hanging="360"/>
      </w:pPr>
      <w:rPr>
        <w:rFonts w:ascii="Wingdings" w:hAnsi="Wingdings"/>
      </w:rPr>
    </w:lvl>
    <w:lvl w:ilvl="3">
      <w:numFmt w:val="bullet"/>
      <w:lvlText w:val=""/>
      <w:lvlJc w:val="left"/>
      <w:pPr>
        <w:ind w:left="4140" w:hanging="360"/>
      </w:pPr>
      <w:rPr>
        <w:rFonts w:ascii="Symbol" w:hAnsi="Symbol"/>
      </w:rPr>
    </w:lvl>
    <w:lvl w:ilvl="4">
      <w:numFmt w:val="bullet"/>
      <w:lvlText w:val="o"/>
      <w:lvlJc w:val="left"/>
      <w:pPr>
        <w:ind w:left="4860" w:hanging="360"/>
      </w:pPr>
      <w:rPr>
        <w:rFonts w:ascii="Courier New" w:hAnsi="Courier New" w:cs="Courier New"/>
      </w:rPr>
    </w:lvl>
    <w:lvl w:ilvl="5">
      <w:numFmt w:val="bullet"/>
      <w:lvlText w:val=""/>
      <w:lvlJc w:val="left"/>
      <w:pPr>
        <w:ind w:left="5580" w:hanging="360"/>
      </w:pPr>
      <w:rPr>
        <w:rFonts w:ascii="Wingdings" w:hAnsi="Wingdings"/>
      </w:rPr>
    </w:lvl>
    <w:lvl w:ilvl="6">
      <w:numFmt w:val="bullet"/>
      <w:lvlText w:val=""/>
      <w:lvlJc w:val="left"/>
      <w:pPr>
        <w:ind w:left="6300" w:hanging="360"/>
      </w:pPr>
      <w:rPr>
        <w:rFonts w:ascii="Symbol" w:hAnsi="Symbol"/>
      </w:rPr>
    </w:lvl>
    <w:lvl w:ilvl="7">
      <w:numFmt w:val="bullet"/>
      <w:lvlText w:val="o"/>
      <w:lvlJc w:val="left"/>
      <w:pPr>
        <w:ind w:left="7020" w:hanging="360"/>
      </w:pPr>
      <w:rPr>
        <w:rFonts w:ascii="Courier New" w:hAnsi="Courier New" w:cs="Courier New"/>
      </w:rPr>
    </w:lvl>
    <w:lvl w:ilvl="8">
      <w:numFmt w:val="bullet"/>
      <w:lvlText w:val=""/>
      <w:lvlJc w:val="left"/>
      <w:pPr>
        <w:ind w:left="7740" w:hanging="360"/>
      </w:pPr>
      <w:rPr>
        <w:rFonts w:ascii="Wingdings" w:hAnsi="Wingdings"/>
      </w:rPr>
    </w:lvl>
  </w:abstractNum>
  <w:abstractNum w:abstractNumId="8" w15:restartNumberingAfterBreak="0">
    <w:nsid w:val="769C2398"/>
    <w:multiLevelType w:val="multilevel"/>
    <w:tmpl w:val="630C6102"/>
    <w:lvl w:ilvl="0">
      <w:start w:val="1"/>
      <w:numFmt w:val="bullet"/>
      <w:lvlText w:val="-"/>
      <w:lvlJc w:val="left"/>
      <w:pPr>
        <w:ind w:left="1980" w:hanging="360"/>
      </w:pPr>
      <w:rPr>
        <w:rFonts w:ascii="Courier New" w:hAnsi="Courier New" w:hint="default"/>
      </w:rPr>
    </w:lvl>
    <w:lvl w:ilvl="1">
      <w:numFmt w:val="bullet"/>
      <w:lvlText w:val="o"/>
      <w:lvlJc w:val="left"/>
      <w:pPr>
        <w:ind w:left="2700" w:hanging="360"/>
      </w:pPr>
      <w:rPr>
        <w:rFonts w:ascii="Courier New" w:hAnsi="Courier New" w:cs="Courier New"/>
      </w:rPr>
    </w:lvl>
    <w:lvl w:ilvl="2">
      <w:numFmt w:val="bullet"/>
      <w:lvlText w:val=""/>
      <w:lvlJc w:val="left"/>
      <w:pPr>
        <w:ind w:left="3420" w:hanging="360"/>
      </w:pPr>
      <w:rPr>
        <w:rFonts w:ascii="Wingdings" w:hAnsi="Wingdings"/>
      </w:rPr>
    </w:lvl>
    <w:lvl w:ilvl="3">
      <w:numFmt w:val="bullet"/>
      <w:lvlText w:val=""/>
      <w:lvlJc w:val="left"/>
      <w:pPr>
        <w:ind w:left="4140" w:hanging="360"/>
      </w:pPr>
      <w:rPr>
        <w:rFonts w:ascii="Symbol" w:hAnsi="Symbol"/>
      </w:rPr>
    </w:lvl>
    <w:lvl w:ilvl="4">
      <w:numFmt w:val="bullet"/>
      <w:lvlText w:val="o"/>
      <w:lvlJc w:val="left"/>
      <w:pPr>
        <w:ind w:left="4860" w:hanging="360"/>
      </w:pPr>
      <w:rPr>
        <w:rFonts w:ascii="Courier New" w:hAnsi="Courier New" w:cs="Courier New"/>
      </w:rPr>
    </w:lvl>
    <w:lvl w:ilvl="5">
      <w:numFmt w:val="bullet"/>
      <w:lvlText w:val=""/>
      <w:lvlJc w:val="left"/>
      <w:pPr>
        <w:ind w:left="5580" w:hanging="360"/>
      </w:pPr>
      <w:rPr>
        <w:rFonts w:ascii="Wingdings" w:hAnsi="Wingdings"/>
      </w:rPr>
    </w:lvl>
    <w:lvl w:ilvl="6">
      <w:numFmt w:val="bullet"/>
      <w:lvlText w:val=""/>
      <w:lvlJc w:val="left"/>
      <w:pPr>
        <w:ind w:left="6300" w:hanging="360"/>
      </w:pPr>
      <w:rPr>
        <w:rFonts w:ascii="Symbol" w:hAnsi="Symbol"/>
      </w:rPr>
    </w:lvl>
    <w:lvl w:ilvl="7">
      <w:numFmt w:val="bullet"/>
      <w:lvlText w:val="o"/>
      <w:lvlJc w:val="left"/>
      <w:pPr>
        <w:ind w:left="7020" w:hanging="360"/>
      </w:pPr>
      <w:rPr>
        <w:rFonts w:ascii="Courier New" w:hAnsi="Courier New" w:cs="Courier New"/>
      </w:rPr>
    </w:lvl>
    <w:lvl w:ilvl="8">
      <w:numFmt w:val="bullet"/>
      <w:lvlText w:val=""/>
      <w:lvlJc w:val="left"/>
      <w:pPr>
        <w:ind w:left="7740" w:hanging="360"/>
      </w:pPr>
      <w:rPr>
        <w:rFonts w:ascii="Wingdings" w:hAnsi="Wingdings"/>
      </w:rPr>
    </w:lvl>
  </w:abstractNum>
  <w:abstractNum w:abstractNumId="9" w15:restartNumberingAfterBreak="0">
    <w:nsid w:val="79464615"/>
    <w:multiLevelType w:val="multilevel"/>
    <w:tmpl w:val="924CF3E4"/>
    <w:lvl w:ilvl="0">
      <w:numFmt w:val="bullet"/>
      <w:lvlText w:val=""/>
      <w:lvlJc w:val="left"/>
      <w:pPr>
        <w:ind w:left="1980" w:hanging="360"/>
      </w:pPr>
      <w:rPr>
        <w:rFonts w:ascii="Symbol" w:hAnsi="Symbol"/>
      </w:rPr>
    </w:lvl>
    <w:lvl w:ilvl="1">
      <w:numFmt w:val="bullet"/>
      <w:lvlText w:val="o"/>
      <w:lvlJc w:val="left"/>
      <w:pPr>
        <w:ind w:left="2700" w:hanging="360"/>
      </w:pPr>
      <w:rPr>
        <w:rFonts w:ascii="Courier New" w:hAnsi="Courier New" w:cs="Courier New"/>
      </w:rPr>
    </w:lvl>
    <w:lvl w:ilvl="2">
      <w:numFmt w:val="bullet"/>
      <w:lvlText w:val=""/>
      <w:lvlJc w:val="left"/>
      <w:pPr>
        <w:ind w:left="3420" w:hanging="360"/>
      </w:pPr>
      <w:rPr>
        <w:rFonts w:ascii="Wingdings" w:hAnsi="Wingdings"/>
      </w:rPr>
    </w:lvl>
    <w:lvl w:ilvl="3">
      <w:numFmt w:val="bullet"/>
      <w:lvlText w:val=""/>
      <w:lvlJc w:val="left"/>
      <w:pPr>
        <w:ind w:left="4140" w:hanging="360"/>
      </w:pPr>
      <w:rPr>
        <w:rFonts w:ascii="Symbol" w:hAnsi="Symbol"/>
      </w:rPr>
    </w:lvl>
    <w:lvl w:ilvl="4">
      <w:numFmt w:val="bullet"/>
      <w:lvlText w:val="o"/>
      <w:lvlJc w:val="left"/>
      <w:pPr>
        <w:ind w:left="4860" w:hanging="360"/>
      </w:pPr>
      <w:rPr>
        <w:rFonts w:ascii="Courier New" w:hAnsi="Courier New" w:cs="Courier New"/>
      </w:rPr>
    </w:lvl>
    <w:lvl w:ilvl="5">
      <w:numFmt w:val="bullet"/>
      <w:lvlText w:val=""/>
      <w:lvlJc w:val="left"/>
      <w:pPr>
        <w:ind w:left="5580" w:hanging="360"/>
      </w:pPr>
      <w:rPr>
        <w:rFonts w:ascii="Wingdings" w:hAnsi="Wingdings"/>
      </w:rPr>
    </w:lvl>
    <w:lvl w:ilvl="6">
      <w:numFmt w:val="bullet"/>
      <w:lvlText w:val=""/>
      <w:lvlJc w:val="left"/>
      <w:pPr>
        <w:ind w:left="6300" w:hanging="360"/>
      </w:pPr>
      <w:rPr>
        <w:rFonts w:ascii="Symbol" w:hAnsi="Symbol"/>
      </w:rPr>
    </w:lvl>
    <w:lvl w:ilvl="7">
      <w:numFmt w:val="bullet"/>
      <w:lvlText w:val="o"/>
      <w:lvlJc w:val="left"/>
      <w:pPr>
        <w:ind w:left="7020" w:hanging="360"/>
      </w:pPr>
      <w:rPr>
        <w:rFonts w:ascii="Courier New" w:hAnsi="Courier New" w:cs="Courier New"/>
      </w:rPr>
    </w:lvl>
    <w:lvl w:ilvl="8">
      <w:numFmt w:val="bullet"/>
      <w:lvlText w:val=""/>
      <w:lvlJc w:val="left"/>
      <w:pPr>
        <w:ind w:left="7740" w:hanging="360"/>
      </w:pPr>
      <w:rPr>
        <w:rFonts w:ascii="Wingdings" w:hAnsi="Wingdings"/>
      </w:rPr>
    </w:lvl>
  </w:abstractNum>
  <w:num w:numId="1" w16cid:durableId="76053177">
    <w:abstractNumId w:val="5"/>
  </w:num>
  <w:num w:numId="2" w16cid:durableId="357856173">
    <w:abstractNumId w:val="7"/>
  </w:num>
  <w:num w:numId="3" w16cid:durableId="1425108982">
    <w:abstractNumId w:val="9"/>
  </w:num>
  <w:num w:numId="4" w16cid:durableId="421488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7668531">
    <w:abstractNumId w:val="7"/>
  </w:num>
  <w:num w:numId="6" w16cid:durableId="803355389">
    <w:abstractNumId w:val="9"/>
  </w:num>
  <w:num w:numId="7" w16cid:durableId="2054301935">
    <w:abstractNumId w:val="6"/>
  </w:num>
  <w:num w:numId="8" w16cid:durableId="1783963332">
    <w:abstractNumId w:val="8"/>
  </w:num>
  <w:num w:numId="9" w16cid:durableId="1140921843">
    <w:abstractNumId w:val="3"/>
  </w:num>
  <w:num w:numId="10" w16cid:durableId="337585996">
    <w:abstractNumId w:val="1"/>
  </w:num>
  <w:num w:numId="11" w16cid:durableId="1221208330">
    <w:abstractNumId w:val="4"/>
  </w:num>
  <w:num w:numId="12" w16cid:durableId="2047289586">
    <w:abstractNumId w:val="2"/>
  </w:num>
  <w:num w:numId="13" w16cid:durableId="139057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08"/>
  <w:hyphenationZone w:val="283"/>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2MDC1NDIyNjY1MTZT0lEKTi0uzszPAymwqAUAmP++hSwAAAA="/>
  </w:docVars>
  <w:rsids>
    <w:rsidRoot w:val="005E611B"/>
    <w:rsid w:val="00000721"/>
    <w:rsid w:val="00001A7B"/>
    <w:rsid w:val="000042D3"/>
    <w:rsid w:val="00007030"/>
    <w:rsid w:val="00010D0B"/>
    <w:rsid w:val="000124CE"/>
    <w:rsid w:val="00022F99"/>
    <w:rsid w:val="0003230C"/>
    <w:rsid w:val="00055234"/>
    <w:rsid w:val="0007162F"/>
    <w:rsid w:val="00084460"/>
    <w:rsid w:val="00092CF6"/>
    <w:rsid w:val="00094475"/>
    <w:rsid w:val="000A28EA"/>
    <w:rsid w:val="000A4FCE"/>
    <w:rsid w:val="000C052D"/>
    <w:rsid w:val="000C306B"/>
    <w:rsid w:val="000C4EA0"/>
    <w:rsid w:val="000C536D"/>
    <w:rsid w:val="000D1433"/>
    <w:rsid w:val="000D169B"/>
    <w:rsid w:val="000E1CCA"/>
    <w:rsid w:val="000E35A4"/>
    <w:rsid w:val="000E6E2F"/>
    <w:rsid w:val="00105508"/>
    <w:rsid w:val="00106607"/>
    <w:rsid w:val="001129F8"/>
    <w:rsid w:val="00145516"/>
    <w:rsid w:val="00161C8B"/>
    <w:rsid w:val="00162A57"/>
    <w:rsid w:val="00190722"/>
    <w:rsid w:val="00192822"/>
    <w:rsid w:val="001A2749"/>
    <w:rsid w:val="001C5F1E"/>
    <w:rsid w:val="00207AB1"/>
    <w:rsid w:val="0021296E"/>
    <w:rsid w:val="0022052A"/>
    <w:rsid w:val="0023135F"/>
    <w:rsid w:val="00263A65"/>
    <w:rsid w:val="0027269C"/>
    <w:rsid w:val="00280396"/>
    <w:rsid w:val="002A2923"/>
    <w:rsid w:val="002B613D"/>
    <w:rsid w:val="002C7A48"/>
    <w:rsid w:val="002D59FF"/>
    <w:rsid w:val="002D5F73"/>
    <w:rsid w:val="002F056B"/>
    <w:rsid w:val="002F69F1"/>
    <w:rsid w:val="003038E7"/>
    <w:rsid w:val="00307F00"/>
    <w:rsid w:val="00337453"/>
    <w:rsid w:val="00345982"/>
    <w:rsid w:val="003642FD"/>
    <w:rsid w:val="00367965"/>
    <w:rsid w:val="00392214"/>
    <w:rsid w:val="003A5B71"/>
    <w:rsid w:val="003A66D8"/>
    <w:rsid w:val="003B0831"/>
    <w:rsid w:val="003B1709"/>
    <w:rsid w:val="003B3476"/>
    <w:rsid w:val="003C549B"/>
    <w:rsid w:val="003E171B"/>
    <w:rsid w:val="003E69A7"/>
    <w:rsid w:val="00404203"/>
    <w:rsid w:val="00407F93"/>
    <w:rsid w:val="00421D29"/>
    <w:rsid w:val="0045413B"/>
    <w:rsid w:val="00464D55"/>
    <w:rsid w:val="00480F2C"/>
    <w:rsid w:val="004815A5"/>
    <w:rsid w:val="00494EE0"/>
    <w:rsid w:val="004959B0"/>
    <w:rsid w:val="004C3F36"/>
    <w:rsid w:val="004D2487"/>
    <w:rsid w:val="004D6DB3"/>
    <w:rsid w:val="00512318"/>
    <w:rsid w:val="005130E0"/>
    <w:rsid w:val="005266EB"/>
    <w:rsid w:val="00542940"/>
    <w:rsid w:val="00554791"/>
    <w:rsid w:val="005659C7"/>
    <w:rsid w:val="0056799A"/>
    <w:rsid w:val="00570D97"/>
    <w:rsid w:val="005732C7"/>
    <w:rsid w:val="00585255"/>
    <w:rsid w:val="00592384"/>
    <w:rsid w:val="005B21D9"/>
    <w:rsid w:val="005B4A65"/>
    <w:rsid w:val="005C57BE"/>
    <w:rsid w:val="005D07B7"/>
    <w:rsid w:val="005D309C"/>
    <w:rsid w:val="005E3D17"/>
    <w:rsid w:val="005E611B"/>
    <w:rsid w:val="0061694C"/>
    <w:rsid w:val="006252DD"/>
    <w:rsid w:val="00625417"/>
    <w:rsid w:val="006332A5"/>
    <w:rsid w:val="00635179"/>
    <w:rsid w:val="006352DC"/>
    <w:rsid w:val="00636376"/>
    <w:rsid w:val="006412BB"/>
    <w:rsid w:val="00674D2C"/>
    <w:rsid w:val="00695C09"/>
    <w:rsid w:val="006A6A3E"/>
    <w:rsid w:val="006B2DC8"/>
    <w:rsid w:val="006C3214"/>
    <w:rsid w:val="006E2665"/>
    <w:rsid w:val="007053A2"/>
    <w:rsid w:val="00715D04"/>
    <w:rsid w:val="00740BB6"/>
    <w:rsid w:val="00763468"/>
    <w:rsid w:val="007A044F"/>
    <w:rsid w:val="007A1345"/>
    <w:rsid w:val="007B1BAF"/>
    <w:rsid w:val="007B2E23"/>
    <w:rsid w:val="007C4D9C"/>
    <w:rsid w:val="007D2DDF"/>
    <w:rsid w:val="007E2E45"/>
    <w:rsid w:val="00812924"/>
    <w:rsid w:val="00854A0E"/>
    <w:rsid w:val="0086639C"/>
    <w:rsid w:val="008B6B5A"/>
    <w:rsid w:val="008C0D4D"/>
    <w:rsid w:val="008C24F2"/>
    <w:rsid w:val="008F6CE0"/>
    <w:rsid w:val="009012C9"/>
    <w:rsid w:val="009117CA"/>
    <w:rsid w:val="00915746"/>
    <w:rsid w:val="00921618"/>
    <w:rsid w:val="00953253"/>
    <w:rsid w:val="00963BE2"/>
    <w:rsid w:val="009731F1"/>
    <w:rsid w:val="009D26A7"/>
    <w:rsid w:val="009D6248"/>
    <w:rsid w:val="009E4113"/>
    <w:rsid w:val="009F41BE"/>
    <w:rsid w:val="009F48F8"/>
    <w:rsid w:val="00A0028C"/>
    <w:rsid w:val="00A16DE0"/>
    <w:rsid w:val="00A23967"/>
    <w:rsid w:val="00A25F94"/>
    <w:rsid w:val="00A5257D"/>
    <w:rsid w:val="00A604C6"/>
    <w:rsid w:val="00A641AE"/>
    <w:rsid w:val="00A65DF4"/>
    <w:rsid w:val="00A80F89"/>
    <w:rsid w:val="00AC5456"/>
    <w:rsid w:val="00AC6A1F"/>
    <w:rsid w:val="00AE752C"/>
    <w:rsid w:val="00B02C58"/>
    <w:rsid w:val="00B235C9"/>
    <w:rsid w:val="00B36474"/>
    <w:rsid w:val="00B41747"/>
    <w:rsid w:val="00B51F67"/>
    <w:rsid w:val="00B6125C"/>
    <w:rsid w:val="00B66140"/>
    <w:rsid w:val="00B66BD5"/>
    <w:rsid w:val="00B73E88"/>
    <w:rsid w:val="00B82AEE"/>
    <w:rsid w:val="00B8627F"/>
    <w:rsid w:val="00BD7A17"/>
    <w:rsid w:val="00BF2535"/>
    <w:rsid w:val="00C06FC1"/>
    <w:rsid w:val="00C115EA"/>
    <w:rsid w:val="00C161AB"/>
    <w:rsid w:val="00C356A0"/>
    <w:rsid w:val="00C55CF4"/>
    <w:rsid w:val="00C55E0B"/>
    <w:rsid w:val="00C55F23"/>
    <w:rsid w:val="00C57F29"/>
    <w:rsid w:val="00C6401A"/>
    <w:rsid w:val="00C83BE9"/>
    <w:rsid w:val="00CA02E3"/>
    <w:rsid w:val="00CA0D2B"/>
    <w:rsid w:val="00CB3821"/>
    <w:rsid w:val="00CC2E99"/>
    <w:rsid w:val="00CC4644"/>
    <w:rsid w:val="00CC5050"/>
    <w:rsid w:val="00CC5CE8"/>
    <w:rsid w:val="00CE5ADD"/>
    <w:rsid w:val="00CE6FA3"/>
    <w:rsid w:val="00CE78B4"/>
    <w:rsid w:val="00D34E81"/>
    <w:rsid w:val="00D35210"/>
    <w:rsid w:val="00D36CD7"/>
    <w:rsid w:val="00D40983"/>
    <w:rsid w:val="00D53C0C"/>
    <w:rsid w:val="00D70861"/>
    <w:rsid w:val="00D76CE6"/>
    <w:rsid w:val="00D82FED"/>
    <w:rsid w:val="00DA5D33"/>
    <w:rsid w:val="00DB1546"/>
    <w:rsid w:val="00DB4187"/>
    <w:rsid w:val="00DC0321"/>
    <w:rsid w:val="00DF2A86"/>
    <w:rsid w:val="00DF4F52"/>
    <w:rsid w:val="00E05829"/>
    <w:rsid w:val="00E131CB"/>
    <w:rsid w:val="00E1320A"/>
    <w:rsid w:val="00E179DD"/>
    <w:rsid w:val="00E219B3"/>
    <w:rsid w:val="00E308A7"/>
    <w:rsid w:val="00E64164"/>
    <w:rsid w:val="00E83414"/>
    <w:rsid w:val="00E91634"/>
    <w:rsid w:val="00E91B58"/>
    <w:rsid w:val="00EB337D"/>
    <w:rsid w:val="00EB4651"/>
    <w:rsid w:val="00EC62B8"/>
    <w:rsid w:val="00EF4902"/>
    <w:rsid w:val="00EF5A06"/>
    <w:rsid w:val="00F04AC1"/>
    <w:rsid w:val="00F11F54"/>
    <w:rsid w:val="00F23B31"/>
    <w:rsid w:val="00F53386"/>
    <w:rsid w:val="00F82419"/>
    <w:rsid w:val="00F90EBA"/>
    <w:rsid w:val="00FA3C25"/>
    <w:rsid w:val="00FB4389"/>
    <w:rsid w:val="00FC05CB"/>
    <w:rsid w:val="00FC2192"/>
    <w:rsid w:val="00FC30C5"/>
    <w:rsid w:val="00FC7ABB"/>
    <w:rsid w:val="00FE45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DDDC13B"/>
  <w15:docId w15:val="{B35498EB-AC00-4966-BF38-20087BCE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79DD"/>
    <w:pPr>
      <w:spacing w:after="200" w:line="276" w:lineRule="auto"/>
    </w:pPr>
    <w:rPr>
      <w:sz w:val="22"/>
      <w:szCs w:val="22"/>
      <w:lang w:eastAsia="en-US"/>
    </w:rPr>
  </w:style>
  <w:style w:type="paragraph" w:styleId="Titolo2">
    <w:name w:val="heading 2"/>
    <w:basedOn w:val="Normale"/>
    <w:link w:val="Titolo2Carattere"/>
    <w:uiPriority w:val="9"/>
    <w:qFormat/>
    <w:rsid w:val="00740BB6"/>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02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02E3"/>
    <w:rPr>
      <w:rFonts w:ascii="Tahoma" w:hAnsi="Tahoma" w:cs="Tahoma"/>
      <w:sz w:val="16"/>
      <w:szCs w:val="16"/>
      <w:lang w:eastAsia="en-US"/>
    </w:rPr>
  </w:style>
  <w:style w:type="character" w:customStyle="1" w:styleId="Titolo2Carattere">
    <w:name w:val="Titolo 2 Carattere"/>
    <w:basedOn w:val="Carpredefinitoparagrafo"/>
    <w:link w:val="Titolo2"/>
    <w:uiPriority w:val="9"/>
    <w:rsid w:val="00740BB6"/>
    <w:rPr>
      <w:rFonts w:ascii="Times New Roman" w:eastAsia="Times New Roman" w:hAnsi="Times New Roman"/>
      <w:b/>
      <w:bCs/>
      <w:sz w:val="36"/>
      <w:szCs w:val="36"/>
    </w:rPr>
  </w:style>
  <w:style w:type="character" w:styleId="Enfasigrassetto">
    <w:name w:val="Strong"/>
    <w:basedOn w:val="Carpredefinitoparagrafo"/>
    <w:uiPriority w:val="22"/>
    <w:qFormat/>
    <w:rsid w:val="003E171B"/>
    <w:rPr>
      <w:b/>
      <w:bCs/>
    </w:rPr>
  </w:style>
  <w:style w:type="paragraph" w:styleId="Intestazione">
    <w:name w:val="header"/>
    <w:basedOn w:val="Normale"/>
    <w:link w:val="IntestazioneCarattere"/>
    <w:uiPriority w:val="99"/>
    <w:unhideWhenUsed/>
    <w:rsid w:val="00915746"/>
    <w:pPr>
      <w:tabs>
        <w:tab w:val="center" w:pos="4819"/>
        <w:tab w:val="right" w:pos="9638"/>
      </w:tabs>
    </w:pPr>
  </w:style>
  <w:style w:type="character" w:customStyle="1" w:styleId="IntestazioneCarattere">
    <w:name w:val="Intestazione Carattere"/>
    <w:basedOn w:val="Carpredefinitoparagrafo"/>
    <w:link w:val="Intestazione"/>
    <w:uiPriority w:val="99"/>
    <w:rsid w:val="00915746"/>
    <w:rPr>
      <w:sz w:val="22"/>
      <w:szCs w:val="22"/>
      <w:lang w:eastAsia="en-US"/>
    </w:rPr>
  </w:style>
  <w:style w:type="paragraph" w:styleId="Pidipagina">
    <w:name w:val="footer"/>
    <w:basedOn w:val="Normale"/>
    <w:link w:val="PidipaginaCarattere"/>
    <w:uiPriority w:val="99"/>
    <w:unhideWhenUsed/>
    <w:rsid w:val="00915746"/>
    <w:pPr>
      <w:tabs>
        <w:tab w:val="center" w:pos="4819"/>
        <w:tab w:val="right" w:pos="9638"/>
      </w:tabs>
    </w:pPr>
  </w:style>
  <w:style w:type="character" w:customStyle="1" w:styleId="PidipaginaCarattere">
    <w:name w:val="Piè di pagina Carattere"/>
    <w:basedOn w:val="Carpredefinitoparagrafo"/>
    <w:link w:val="Pidipagina"/>
    <w:uiPriority w:val="99"/>
    <w:rsid w:val="00915746"/>
    <w:rPr>
      <w:sz w:val="22"/>
      <w:szCs w:val="22"/>
      <w:lang w:eastAsia="en-US"/>
    </w:rPr>
  </w:style>
  <w:style w:type="character" w:styleId="Collegamentoipertestuale">
    <w:name w:val="Hyperlink"/>
    <w:uiPriority w:val="99"/>
    <w:unhideWhenUsed/>
    <w:rsid w:val="000124CE"/>
    <w:rPr>
      <w:color w:val="0000FF"/>
      <w:u w:val="single"/>
    </w:rPr>
  </w:style>
  <w:style w:type="paragraph" w:customStyle="1" w:styleId="Standard">
    <w:name w:val="Standard"/>
    <w:rsid w:val="000124CE"/>
    <w:pPr>
      <w:widowControl w:val="0"/>
      <w:suppressAutoHyphens/>
      <w:autoSpaceDN w:val="0"/>
      <w:textAlignment w:val="baseline"/>
    </w:pPr>
    <w:rPr>
      <w:rFonts w:ascii="Times New Roman" w:eastAsia="Times New Roman" w:hAnsi="Times New Roman"/>
      <w:kern w:val="3"/>
    </w:rPr>
  </w:style>
  <w:style w:type="paragraph" w:customStyle="1" w:styleId="Default">
    <w:name w:val="Default"/>
    <w:uiPriority w:val="99"/>
    <w:rsid w:val="00674D2C"/>
    <w:pPr>
      <w:autoSpaceDE w:val="0"/>
      <w:autoSpaceDN w:val="0"/>
      <w:adjustRightInd w:val="0"/>
    </w:pPr>
    <w:rPr>
      <w:rFonts w:cs="Calibri"/>
      <w:color w:val="000000"/>
      <w:sz w:val="24"/>
      <w:szCs w:val="24"/>
    </w:rPr>
  </w:style>
  <w:style w:type="paragraph" w:styleId="Paragrafoelenco">
    <w:name w:val="List Paragraph"/>
    <w:basedOn w:val="Normale"/>
    <w:uiPriority w:val="34"/>
    <w:qFormat/>
    <w:rsid w:val="00C6401A"/>
    <w:pPr>
      <w:ind w:left="720"/>
      <w:contextualSpacing/>
    </w:pPr>
  </w:style>
  <w:style w:type="paragraph" w:styleId="Corpotesto">
    <w:name w:val="Body Text"/>
    <w:basedOn w:val="Normale"/>
    <w:link w:val="CorpotestoCarattere"/>
    <w:rsid w:val="00DB1546"/>
    <w:pPr>
      <w:spacing w:after="0" w:line="360" w:lineRule="auto"/>
      <w:jc w:val="both"/>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rsid w:val="00DB1546"/>
    <w:rPr>
      <w:rFonts w:ascii="Times New Roman" w:eastAsia="Times New Roman" w:hAnsi="Times New Roman"/>
      <w:sz w:val="24"/>
      <w:szCs w:val="24"/>
    </w:rPr>
  </w:style>
  <w:style w:type="paragraph" w:styleId="NormaleWeb">
    <w:name w:val="Normal (Web)"/>
    <w:basedOn w:val="Normale"/>
    <w:uiPriority w:val="99"/>
    <w:unhideWhenUsed/>
    <w:rsid w:val="000C306B"/>
    <w:pPr>
      <w:spacing w:before="100" w:beforeAutospacing="1" w:after="100" w:afterAutospacing="1" w:line="240" w:lineRule="auto"/>
    </w:pPr>
    <w:rPr>
      <w:rFonts w:ascii="Times New Roman" w:eastAsia="Times New Roman" w:hAnsi="Times New Roman"/>
      <w:sz w:val="24"/>
      <w:szCs w:val="24"/>
      <w:lang w:eastAsia="it-IT"/>
    </w:rPr>
  </w:style>
  <w:style w:type="paragraph" w:styleId="Sottotitolo">
    <w:name w:val="Subtitle"/>
    <w:basedOn w:val="Normale"/>
    <w:next w:val="Normale"/>
    <w:link w:val="SottotitoloCarattere"/>
    <w:uiPriority w:val="11"/>
    <w:qFormat/>
    <w:rsid w:val="004D248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4D2487"/>
    <w:rPr>
      <w:rFonts w:asciiTheme="minorHAnsi" w:eastAsiaTheme="minorEastAsia" w:hAnsiTheme="minorHAnsi" w:cstheme="minorBidi"/>
      <w:color w:val="5A5A5A" w:themeColor="text1" w:themeTint="A5"/>
      <w:spacing w:val="15"/>
      <w:sz w:val="22"/>
      <w:szCs w:val="22"/>
      <w:lang w:eastAsia="en-US"/>
    </w:rPr>
  </w:style>
  <w:style w:type="character" w:styleId="Menzionenonrisolta">
    <w:name w:val="Unresolved Mention"/>
    <w:basedOn w:val="Carpredefinitoparagrafo"/>
    <w:uiPriority w:val="99"/>
    <w:semiHidden/>
    <w:unhideWhenUsed/>
    <w:rsid w:val="00CC2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80198">
      <w:bodyDiv w:val="1"/>
      <w:marLeft w:val="0"/>
      <w:marRight w:val="0"/>
      <w:marTop w:val="0"/>
      <w:marBottom w:val="0"/>
      <w:divBdr>
        <w:top w:val="none" w:sz="0" w:space="0" w:color="auto"/>
        <w:left w:val="none" w:sz="0" w:space="0" w:color="auto"/>
        <w:bottom w:val="none" w:sz="0" w:space="0" w:color="auto"/>
        <w:right w:val="none" w:sz="0" w:space="0" w:color="auto"/>
      </w:divBdr>
    </w:div>
    <w:div w:id="632491169">
      <w:bodyDiv w:val="1"/>
      <w:marLeft w:val="0"/>
      <w:marRight w:val="0"/>
      <w:marTop w:val="0"/>
      <w:marBottom w:val="0"/>
      <w:divBdr>
        <w:top w:val="none" w:sz="0" w:space="0" w:color="auto"/>
        <w:left w:val="none" w:sz="0" w:space="0" w:color="auto"/>
        <w:bottom w:val="none" w:sz="0" w:space="0" w:color="auto"/>
        <w:right w:val="none" w:sz="0" w:space="0" w:color="auto"/>
      </w:divBdr>
    </w:div>
    <w:div w:id="983198891">
      <w:bodyDiv w:val="1"/>
      <w:marLeft w:val="0"/>
      <w:marRight w:val="0"/>
      <w:marTop w:val="0"/>
      <w:marBottom w:val="0"/>
      <w:divBdr>
        <w:top w:val="none" w:sz="0" w:space="0" w:color="auto"/>
        <w:left w:val="none" w:sz="0" w:space="0" w:color="auto"/>
        <w:bottom w:val="none" w:sz="0" w:space="0" w:color="auto"/>
        <w:right w:val="none" w:sz="0" w:space="0" w:color="auto"/>
      </w:divBdr>
    </w:div>
    <w:div w:id="1315140120">
      <w:bodyDiv w:val="1"/>
      <w:marLeft w:val="0"/>
      <w:marRight w:val="0"/>
      <w:marTop w:val="0"/>
      <w:marBottom w:val="0"/>
      <w:divBdr>
        <w:top w:val="none" w:sz="0" w:space="0" w:color="auto"/>
        <w:left w:val="none" w:sz="0" w:space="0" w:color="auto"/>
        <w:bottom w:val="none" w:sz="0" w:space="0" w:color="auto"/>
        <w:right w:val="none" w:sz="0" w:space="0" w:color="auto"/>
      </w:divBdr>
    </w:div>
    <w:div w:id="146218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iendacentroitalia.it/disposizioni-generali/atti-general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talinivet@gmail.com" TargetMode="External"/><Relationship Id="rId12" Type="http://schemas.openxmlformats.org/officeDocument/2006/relationships/hyperlink" Target="https://www.aziendacentroitalia.it/amministrazione-trasparente/consulenti-e-collaborator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ziendacentroitalia.it/privacy-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ziendacentroitalia.it/amministrazione-trasparente/disposizioni-generali/atti-generali/regolamenti/" TargetMode="External"/><Relationship Id="rId4" Type="http://schemas.openxmlformats.org/officeDocument/2006/relationships/webSettings" Target="webSettings.xml"/><Relationship Id="rId9" Type="http://schemas.openxmlformats.org/officeDocument/2006/relationships/hyperlink" Target="https://www.aziendacentroitalia.it/avvisi-e-bandi/incarichi-di-collaborazione-o-di-consulenza-a-soggetti-esterni/avvisi-e-bandi-in-cors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ziendacentroita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IOVANNI\CeFAS\Modelli%20ufficio\Carta%20intestata%20CeFA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CeFAS</Template>
  <TotalTime>4</TotalTime>
  <Pages>3</Pages>
  <Words>1517</Words>
  <Characters>8652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Ce.F.A.S.</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Iapichino</dc:creator>
  <cp:lastModifiedBy>Filippi Ornella</cp:lastModifiedBy>
  <cp:revision>4</cp:revision>
  <cp:lastPrinted>2024-09-27T09:49:00Z</cp:lastPrinted>
  <dcterms:created xsi:type="dcterms:W3CDTF">2024-09-27T09:47:00Z</dcterms:created>
  <dcterms:modified xsi:type="dcterms:W3CDTF">2024-09-27T09:50:00Z</dcterms:modified>
</cp:coreProperties>
</file>